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C83A" w14:textId="77777777" w:rsidR="00C1156F" w:rsidRPr="00BC34B3" w:rsidRDefault="00C1156F" w:rsidP="00C1156F">
      <w:pPr>
        <w:pStyle w:val="paragraph"/>
        <w:spacing w:before="0" w:beforeAutospacing="0" w:after="0" w:afterAutospacing="0"/>
        <w:jc w:val="center"/>
        <w:textAlignment w:val="baseline"/>
        <w:rPr>
          <w:rFonts w:asciiTheme="minorHAnsi" w:hAnsiTheme="minorHAnsi" w:cstheme="minorHAnsi"/>
          <w:sz w:val="20"/>
          <w:szCs w:val="20"/>
        </w:rPr>
      </w:pPr>
      <w:r w:rsidRPr="00BC34B3">
        <w:rPr>
          <w:rFonts w:asciiTheme="minorHAnsi" w:hAnsiTheme="minorHAnsi" w:cstheme="minorHAnsi"/>
          <w:sz w:val="20"/>
          <w:szCs w:val="20"/>
        </w:rPr>
        <w:t> </w:t>
      </w:r>
      <w:r w:rsidRPr="00BC34B3">
        <w:rPr>
          <w:rFonts w:asciiTheme="minorHAnsi" w:hAnsiTheme="minorHAnsi" w:cstheme="minorHAnsi"/>
          <w:b/>
          <w:bCs/>
          <w:sz w:val="20"/>
          <w:szCs w:val="20"/>
        </w:rPr>
        <w:t>Royal Exhibition Building and Carlton Gardens</w:t>
      </w:r>
      <w:r w:rsidRPr="00BC34B3">
        <w:rPr>
          <w:rFonts w:asciiTheme="minorHAnsi" w:hAnsiTheme="minorHAnsi" w:cstheme="minorHAnsi"/>
          <w:sz w:val="20"/>
          <w:szCs w:val="20"/>
        </w:rPr>
        <w:t> </w:t>
      </w:r>
    </w:p>
    <w:p w14:paraId="667858E5" w14:textId="77777777" w:rsidR="00C1156F" w:rsidRPr="00BC34B3" w:rsidRDefault="00C1156F" w:rsidP="00C1156F">
      <w:pPr>
        <w:spacing w:after="0" w:line="240" w:lineRule="auto"/>
        <w:jc w:val="center"/>
        <w:textAlignment w:val="baseline"/>
        <w:rPr>
          <w:rFonts w:eastAsia="Times New Roman" w:cstheme="minorHAnsi"/>
          <w:sz w:val="20"/>
          <w:szCs w:val="20"/>
          <w:lang w:eastAsia="en-AU"/>
        </w:rPr>
      </w:pPr>
      <w:r w:rsidRPr="00BC34B3">
        <w:rPr>
          <w:rFonts w:eastAsia="Times New Roman" w:cstheme="minorHAnsi"/>
          <w:b/>
          <w:bCs/>
          <w:sz w:val="20"/>
          <w:szCs w:val="20"/>
          <w:lang w:eastAsia="en-AU"/>
        </w:rPr>
        <w:t>World Heritage Management Plan Steering Committee </w:t>
      </w:r>
      <w:r w:rsidRPr="00BC34B3">
        <w:rPr>
          <w:rFonts w:eastAsia="Times New Roman" w:cstheme="minorHAnsi"/>
          <w:sz w:val="20"/>
          <w:szCs w:val="20"/>
          <w:lang w:eastAsia="en-AU"/>
        </w:rPr>
        <w:t> </w:t>
      </w:r>
    </w:p>
    <w:p w14:paraId="4E0C57E8" w14:textId="3BD87207" w:rsidR="00C1156F" w:rsidRPr="00C1156F" w:rsidRDefault="00C1156F" w:rsidP="1EA77B13">
      <w:pPr>
        <w:spacing w:after="0" w:line="240" w:lineRule="auto"/>
        <w:jc w:val="center"/>
        <w:textAlignment w:val="baseline"/>
        <w:rPr>
          <w:rFonts w:eastAsia="Times New Roman"/>
          <w:b/>
          <w:bCs/>
          <w:sz w:val="20"/>
          <w:szCs w:val="20"/>
          <w:lang w:eastAsia="en-AU"/>
        </w:rPr>
      </w:pPr>
      <w:r w:rsidRPr="1EA77B13">
        <w:rPr>
          <w:rFonts w:eastAsia="Times New Roman"/>
          <w:b/>
          <w:bCs/>
          <w:sz w:val="20"/>
          <w:szCs w:val="20"/>
          <w:lang w:eastAsia="en-AU"/>
        </w:rPr>
        <w:t>MINUTES</w:t>
      </w:r>
      <w:r w:rsidR="7F9270B8" w:rsidRPr="1EA77B13">
        <w:rPr>
          <w:rFonts w:eastAsia="Times New Roman"/>
          <w:b/>
          <w:bCs/>
          <w:sz w:val="20"/>
          <w:szCs w:val="20"/>
          <w:lang w:eastAsia="en-AU"/>
        </w:rPr>
        <w:t xml:space="preserve"> - adopted 14/12/2021</w:t>
      </w:r>
    </w:p>
    <w:p w14:paraId="761B011F" w14:textId="4A95373F" w:rsidR="00C1156F" w:rsidRPr="00C1156F" w:rsidRDefault="00C1156F" w:rsidP="00C1156F">
      <w:pPr>
        <w:spacing w:after="0" w:line="240" w:lineRule="auto"/>
        <w:jc w:val="center"/>
        <w:textAlignment w:val="baseline"/>
        <w:rPr>
          <w:rFonts w:eastAsia="Times New Roman" w:cstheme="minorHAnsi"/>
          <w:b/>
          <w:bCs/>
          <w:color w:val="FF0000"/>
          <w:sz w:val="20"/>
          <w:szCs w:val="20"/>
          <w:lang w:eastAsia="en-AU"/>
        </w:rPr>
      </w:pPr>
    </w:p>
    <w:p w14:paraId="0506ECBD" w14:textId="77777777" w:rsidR="00C1156F" w:rsidRPr="00BC34B3" w:rsidRDefault="00C1156F" w:rsidP="00C1156F">
      <w:pPr>
        <w:spacing w:after="0" w:line="240" w:lineRule="auto"/>
        <w:textAlignment w:val="baseline"/>
        <w:rPr>
          <w:rFonts w:eastAsia="Times New Roman" w:cstheme="minorHAnsi"/>
          <w:sz w:val="20"/>
          <w:szCs w:val="20"/>
          <w:lang w:eastAsia="en-AU"/>
        </w:rPr>
      </w:pPr>
      <w:r w:rsidRPr="00BC34B3">
        <w:rPr>
          <w:rFonts w:eastAsia="Times New Roman" w:cstheme="minorHAnsi"/>
          <w:b/>
          <w:bCs/>
          <w:sz w:val="20"/>
          <w:szCs w:val="20"/>
          <w:lang w:eastAsia="en-AU"/>
        </w:rPr>
        <w:t>Date: </w:t>
      </w:r>
      <w:r w:rsidRPr="00BC34B3">
        <w:rPr>
          <w:rFonts w:eastAsia="Times New Roman" w:cstheme="minorHAnsi"/>
          <w:sz w:val="20"/>
          <w:szCs w:val="20"/>
          <w:lang w:eastAsia="en-AU"/>
        </w:rPr>
        <w:t xml:space="preserve"> Friday 11 June 2021</w:t>
      </w:r>
    </w:p>
    <w:p w14:paraId="75B4C67B" w14:textId="77777777" w:rsidR="00C1156F" w:rsidRPr="00BC34B3" w:rsidRDefault="00C1156F" w:rsidP="00C1156F">
      <w:pPr>
        <w:spacing w:after="0" w:line="240" w:lineRule="auto"/>
        <w:textAlignment w:val="baseline"/>
        <w:rPr>
          <w:rFonts w:eastAsia="Times New Roman" w:cstheme="minorHAnsi"/>
          <w:sz w:val="20"/>
          <w:szCs w:val="20"/>
          <w:lang w:eastAsia="en-AU"/>
        </w:rPr>
      </w:pPr>
      <w:r w:rsidRPr="00BC34B3">
        <w:rPr>
          <w:rFonts w:eastAsia="Times New Roman" w:cstheme="minorHAnsi"/>
          <w:b/>
          <w:bCs/>
          <w:sz w:val="20"/>
          <w:szCs w:val="20"/>
          <w:lang w:eastAsia="en-AU"/>
        </w:rPr>
        <w:t>Time:</w:t>
      </w:r>
      <w:r w:rsidRPr="00BC34B3">
        <w:rPr>
          <w:rFonts w:eastAsia="Times New Roman" w:cstheme="minorHAnsi"/>
          <w:sz w:val="20"/>
          <w:szCs w:val="20"/>
          <w:lang w:eastAsia="en-AU"/>
        </w:rPr>
        <w:t xml:space="preserve"> 10am – 11am </w:t>
      </w:r>
    </w:p>
    <w:p w14:paraId="40838A0B" w14:textId="7A017449" w:rsidR="00C1156F" w:rsidRPr="00BC34B3" w:rsidRDefault="00C1156F" w:rsidP="00C760B0">
      <w:pPr>
        <w:spacing w:after="0" w:line="240" w:lineRule="auto"/>
        <w:textAlignment w:val="baseline"/>
        <w:rPr>
          <w:rFonts w:eastAsia="Times New Roman" w:cstheme="minorHAnsi"/>
          <w:sz w:val="20"/>
          <w:szCs w:val="20"/>
          <w:lang w:eastAsia="en-AU"/>
        </w:rPr>
      </w:pPr>
      <w:r w:rsidRPr="00BC34B3">
        <w:rPr>
          <w:rFonts w:eastAsia="Times New Roman" w:cstheme="minorHAnsi"/>
          <w:b/>
          <w:bCs/>
          <w:sz w:val="20"/>
          <w:szCs w:val="20"/>
          <w:lang w:eastAsia="en-AU"/>
        </w:rPr>
        <w:t>Venue:</w:t>
      </w:r>
      <w:r w:rsidRPr="00BC34B3">
        <w:rPr>
          <w:rFonts w:eastAsia="Times New Roman" w:cstheme="minorHAnsi"/>
          <w:sz w:val="20"/>
          <w:szCs w:val="20"/>
          <w:lang w:eastAsia="en-AU"/>
        </w:rPr>
        <w:t xml:space="preserve"> via Zoom</w:t>
      </w:r>
    </w:p>
    <w:p w14:paraId="1153ADAD" w14:textId="77777777" w:rsidR="00C1156F" w:rsidRPr="00BC34B3" w:rsidRDefault="00C1156F" w:rsidP="00C1156F">
      <w:pPr>
        <w:spacing w:after="0" w:line="240" w:lineRule="auto"/>
        <w:textAlignment w:val="baseline"/>
        <w:rPr>
          <w:rFonts w:eastAsia="Times New Roman" w:cstheme="minorHAnsi"/>
          <w:sz w:val="20"/>
          <w:szCs w:val="20"/>
          <w:lang w:eastAsia="en-AU"/>
        </w:rPr>
      </w:pPr>
      <w:r w:rsidRPr="00BC34B3">
        <w:rPr>
          <w:rFonts w:eastAsia="Times New Roman" w:cstheme="minorHAnsi"/>
          <w:sz w:val="20"/>
          <w:szCs w:val="20"/>
          <w:lang w:eastAsia="en-AU"/>
        </w:rPr>
        <w:t> </w:t>
      </w:r>
    </w:p>
    <w:p w14:paraId="523A8BFB" w14:textId="77777777" w:rsidR="00C1156F" w:rsidRPr="00BC34B3" w:rsidRDefault="00C1156F" w:rsidP="00C1156F">
      <w:pPr>
        <w:spacing w:after="0" w:line="240" w:lineRule="auto"/>
        <w:textAlignment w:val="baseline"/>
        <w:rPr>
          <w:rFonts w:eastAsia="Times New Roman" w:cstheme="minorHAnsi"/>
          <w:sz w:val="20"/>
          <w:szCs w:val="20"/>
          <w:lang w:eastAsia="en-AU"/>
        </w:rPr>
      </w:pPr>
      <w:r w:rsidRPr="00BC34B3">
        <w:rPr>
          <w:rFonts w:eastAsia="Times New Roman" w:cstheme="minorHAnsi"/>
          <w:b/>
          <w:bCs/>
          <w:sz w:val="20"/>
          <w:szCs w:val="20"/>
          <w:lang w:eastAsia="en-AU"/>
        </w:rPr>
        <w:t>Members:</w:t>
      </w:r>
      <w:r w:rsidRPr="00BC34B3">
        <w:rPr>
          <w:rFonts w:eastAsia="Times New Roman" w:cstheme="minorHAnsi"/>
          <w:sz w:val="20"/>
          <w:szCs w:val="20"/>
          <w:lang w:eastAsia="en-AU"/>
        </w:rPr>
        <w:t> </w:t>
      </w:r>
    </w:p>
    <w:p w14:paraId="2B18F6A0" w14:textId="77777777" w:rsidR="00C1156F" w:rsidRPr="00BC34B3" w:rsidRDefault="00C1156F" w:rsidP="00C1156F">
      <w:pPr>
        <w:pStyle w:val="ListParagraph"/>
        <w:numPr>
          <w:ilvl w:val="0"/>
          <w:numId w:val="1"/>
        </w:numPr>
        <w:spacing w:after="0" w:line="240" w:lineRule="auto"/>
        <w:ind w:left="709" w:hanging="349"/>
        <w:textAlignment w:val="baseline"/>
        <w:rPr>
          <w:rFonts w:eastAsia="Times New Roman" w:cstheme="minorHAnsi"/>
          <w:sz w:val="20"/>
          <w:szCs w:val="20"/>
          <w:lang w:eastAsia="en-AU"/>
        </w:rPr>
      </w:pPr>
      <w:r w:rsidRPr="00BC34B3">
        <w:rPr>
          <w:rFonts w:eastAsia="Times New Roman" w:cstheme="minorHAnsi"/>
          <w:sz w:val="20"/>
          <w:szCs w:val="20"/>
          <w:lang w:eastAsia="en-AU"/>
        </w:rPr>
        <w:t>(Chair) Steven Avery, Executive Director, Heritage Victoria, Department of Environment, Land, Water and Planning (DELWP) </w:t>
      </w:r>
    </w:p>
    <w:p w14:paraId="77BA14D0" w14:textId="77777777" w:rsidR="00C1156F" w:rsidRPr="00BC34B3" w:rsidRDefault="00C1156F" w:rsidP="00C1156F">
      <w:pPr>
        <w:pStyle w:val="ListParagraph"/>
        <w:numPr>
          <w:ilvl w:val="0"/>
          <w:numId w:val="1"/>
        </w:numPr>
        <w:spacing w:after="0" w:line="240" w:lineRule="auto"/>
        <w:textAlignment w:val="baseline"/>
        <w:rPr>
          <w:rFonts w:eastAsia="Times New Roman" w:cstheme="minorHAnsi"/>
          <w:sz w:val="20"/>
          <w:szCs w:val="20"/>
          <w:lang w:eastAsia="en-AU"/>
        </w:rPr>
      </w:pPr>
      <w:r w:rsidRPr="00BC34B3">
        <w:rPr>
          <w:rFonts w:eastAsia="Times New Roman" w:cstheme="minorHAnsi"/>
          <w:sz w:val="20"/>
          <w:szCs w:val="20"/>
          <w:lang w:eastAsia="en-AU"/>
        </w:rPr>
        <w:t>Lynley Crosswell, Chief Executive Officer, Museums Victoria </w:t>
      </w:r>
    </w:p>
    <w:p w14:paraId="38BD74B6" w14:textId="77777777" w:rsidR="00C1156F" w:rsidRPr="00BC34B3" w:rsidRDefault="00C1156F" w:rsidP="00C1156F">
      <w:pPr>
        <w:pStyle w:val="ListParagraph"/>
        <w:numPr>
          <w:ilvl w:val="0"/>
          <w:numId w:val="1"/>
        </w:numPr>
        <w:spacing w:after="0" w:line="240" w:lineRule="auto"/>
        <w:textAlignment w:val="baseline"/>
        <w:rPr>
          <w:rFonts w:eastAsia="Times New Roman" w:cstheme="minorHAnsi"/>
          <w:sz w:val="20"/>
          <w:szCs w:val="20"/>
          <w:lang w:eastAsia="en-AU"/>
        </w:rPr>
      </w:pPr>
      <w:r w:rsidRPr="00BC34B3">
        <w:rPr>
          <w:rFonts w:eastAsia="Times New Roman" w:cstheme="minorHAnsi"/>
          <w:sz w:val="20"/>
          <w:szCs w:val="20"/>
          <w:lang w:eastAsia="en-AU"/>
        </w:rPr>
        <w:t>Richa Swarup, Senior Adviser, City Heritage, City of Yarra </w:t>
      </w:r>
    </w:p>
    <w:p w14:paraId="57333B6A" w14:textId="77777777" w:rsidR="00C1156F" w:rsidRPr="00BC34B3" w:rsidRDefault="00C1156F" w:rsidP="00C1156F">
      <w:pPr>
        <w:pStyle w:val="ListParagraph"/>
        <w:numPr>
          <w:ilvl w:val="0"/>
          <w:numId w:val="1"/>
        </w:numPr>
        <w:spacing w:after="0" w:line="240" w:lineRule="auto"/>
        <w:textAlignment w:val="baseline"/>
        <w:rPr>
          <w:rFonts w:eastAsia="Times New Roman" w:cstheme="minorHAnsi"/>
          <w:sz w:val="20"/>
          <w:szCs w:val="20"/>
          <w:lang w:eastAsia="en-AU"/>
        </w:rPr>
      </w:pPr>
      <w:r w:rsidRPr="00BC34B3">
        <w:rPr>
          <w:rFonts w:eastAsia="Times New Roman" w:cstheme="minorHAnsi"/>
          <w:sz w:val="20"/>
          <w:szCs w:val="20"/>
          <w:lang w:eastAsia="en-AU"/>
        </w:rPr>
        <w:t>Felicity Watson, Executive Manager, Advocacy, National Trust of Australia (Victoria) </w:t>
      </w:r>
    </w:p>
    <w:p w14:paraId="637B2E6B" w14:textId="77777777" w:rsidR="00C1156F" w:rsidRPr="00BC34B3" w:rsidRDefault="00C1156F" w:rsidP="00C1156F">
      <w:pPr>
        <w:spacing w:after="0" w:line="240" w:lineRule="auto"/>
        <w:textAlignment w:val="baseline"/>
        <w:rPr>
          <w:rFonts w:eastAsia="Times New Roman" w:cstheme="minorHAnsi"/>
          <w:sz w:val="20"/>
          <w:szCs w:val="20"/>
          <w:lang w:eastAsia="en-AU"/>
        </w:rPr>
      </w:pPr>
      <w:r w:rsidRPr="00BC34B3">
        <w:rPr>
          <w:rFonts w:eastAsia="Times New Roman" w:cstheme="minorHAnsi"/>
          <w:sz w:val="20"/>
          <w:szCs w:val="20"/>
          <w:lang w:eastAsia="en-AU"/>
        </w:rPr>
        <w:t> </w:t>
      </w:r>
    </w:p>
    <w:p w14:paraId="07B0A1B5" w14:textId="41C6D83B" w:rsidR="00C1156F" w:rsidRPr="00BC34B3" w:rsidRDefault="00C1156F" w:rsidP="00C1156F">
      <w:pPr>
        <w:spacing w:after="0" w:line="240" w:lineRule="auto"/>
        <w:textAlignment w:val="baseline"/>
        <w:rPr>
          <w:rFonts w:eastAsia="Times New Roman" w:cstheme="minorHAnsi"/>
          <w:sz w:val="20"/>
          <w:szCs w:val="20"/>
          <w:lang w:eastAsia="en-AU"/>
        </w:rPr>
      </w:pPr>
      <w:r w:rsidRPr="00BC34B3">
        <w:rPr>
          <w:rFonts w:eastAsia="Times New Roman" w:cstheme="minorHAnsi"/>
          <w:b/>
          <w:bCs/>
          <w:sz w:val="20"/>
          <w:szCs w:val="20"/>
          <w:lang w:eastAsia="en-AU"/>
        </w:rPr>
        <w:t>Apologies:</w:t>
      </w:r>
      <w:r w:rsidRPr="00BC34B3">
        <w:rPr>
          <w:rFonts w:eastAsia="Times New Roman" w:cstheme="minorHAnsi"/>
          <w:b/>
          <w:bCs/>
          <w:sz w:val="20"/>
          <w:szCs w:val="20"/>
          <w:lang w:eastAsia="en-AU"/>
        </w:rPr>
        <w:br/>
      </w:r>
      <w:r>
        <w:rPr>
          <w:rFonts w:eastAsia="Times New Roman" w:cstheme="minorHAnsi"/>
          <w:sz w:val="20"/>
          <w:szCs w:val="20"/>
          <w:lang w:eastAsia="en-AU"/>
        </w:rPr>
        <w:t xml:space="preserve">Kevin Walsh, City of Melbourne </w:t>
      </w:r>
    </w:p>
    <w:p w14:paraId="1E384046" w14:textId="77777777" w:rsidR="00C1156F" w:rsidRPr="00BC34B3" w:rsidRDefault="00C1156F" w:rsidP="00C1156F">
      <w:pPr>
        <w:spacing w:after="0" w:line="240" w:lineRule="auto"/>
        <w:textAlignment w:val="baseline"/>
        <w:rPr>
          <w:rFonts w:eastAsia="Times New Roman" w:cstheme="minorHAnsi"/>
          <w:sz w:val="20"/>
          <w:szCs w:val="20"/>
          <w:lang w:eastAsia="en-AU"/>
        </w:rPr>
      </w:pPr>
      <w:r w:rsidRPr="00BC34B3">
        <w:rPr>
          <w:rFonts w:eastAsia="Times New Roman" w:cstheme="minorHAnsi"/>
          <w:sz w:val="20"/>
          <w:szCs w:val="20"/>
          <w:lang w:eastAsia="en-AU"/>
        </w:rPr>
        <w:t> </w:t>
      </w:r>
    </w:p>
    <w:p w14:paraId="6F0674A6" w14:textId="77777777" w:rsidR="00C1156F" w:rsidRDefault="00C1156F" w:rsidP="00C1156F">
      <w:pPr>
        <w:spacing w:after="0" w:line="240" w:lineRule="auto"/>
        <w:textAlignment w:val="baseline"/>
        <w:rPr>
          <w:rFonts w:eastAsia="Times New Roman" w:cstheme="minorHAnsi"/>
          <w:sz w:val="20"/>
          <w:szCs w:val="20"/>
          <w:lang w:eastAsia="en-AU"/>
        </w:rPr>
      </w:pPr>
      <w:r w:rsidRPr="00BC34B3">
        <w:rPr>
          <w:rFonts w:eastAsia="Times New Roman" w:cstheme="minorHAnsi"/>
          <w:b/>
          <w:bCs/>
          <w:sz w:val="20"/>
          <w:szCs w:val="20"/>
          <w:lang w:eastAsia="en-AU"/>
        </w:rPr>
        <w:t>Officers attending</w:t>
      </w:r>
      <w:r>
        <w:rPr>
          <w:rFonts w:eastAsia="Times New Roman" w:cstheme="minorHAnsi"/>
          <w:b/>
          <w:bCs/>
          <w:sz w:val="20"/>
          <w:szCs w:val="20"/>
          <w:lang w:eastAsia="en-AU"/>
        </w:rPr>
        <w:t xml:space="preserve"> (non-voting)</w:t>
      </w:r>
      <w:r w:rsidRPr="00BC34B3">
        <w:rPr>
          <w:rFonts w:eastAsia="Times New Roman" w:cstheme="minorHAnsi"/>
          <w:sz w:val="20"/>
          <w:szCs w:val="20"/>
          <w:lang w:eastAsia="en-AU"/>
        </w:rPr>
        <w:t>:</w:t>
      </w:r>
    </w:p>
    <w:p w14:paraId="65B5FF7C" w14:textId="77777777" w:rsidR="00C1156F" w:rsidRDefault="00C1156F" w:rsidP="00C1156F">
      <w:pPr>
        <w:spacing w:after="0" w:line="240" w:lineRule="auto"/>
        <w:textAlignment w:val="baseline"/>
        <w:rPr>
          <w:rFonts w:eastAsia="Times New Roman" w:cstheme="minorHAnsi"/>
          <w:sz w:val="20"/>
          <w:szCs w:val="20"/>
          <w:lang w:eastAsia="en-AU"/>
        </w:rPr>
      </w:pPr>
      <w:r>
        <w:rPr>
          <w:rFonts w:eastAsia="Times New Roman" w:cstheme="minorHAnsi"/>
          <w:sz w:val="20"/>
          <w:szCs w:val="20"/>
          <w:lang w:eastAsia="en-AU"/>
        </w:rPr>
        <w:t xml:space="preserve">Fiona Finlayson, City of Melbourne </w:t>
      </w:r>
    </w:p>
    <w:p w14:paraId="12172991" w14:textId="77777777" w:rsidR="00C1156F" w:rsidRPr="00BC34B3" w:rsidRDefault="00C1156F" w:rsidP="00C1156F">
      <w:pPr>
        <w:spacing w:after="0" w:line="240" w:lineRule="auto"/>
        <w:textAlignment w:val="baseline"/>
        <w:rPr>
          <w:rFonts w:eastAsia="Times New Roman" w:cstheme="minorHAnsi"/>
          <w:sz w:val="20"/>
          <w:szCs w:val="20"/>
          <w:lang w:eastAsia="en-AU"/>
        </w:rPr>
      </w:pPr>
      <w:r>
        <w:rPr>
          <w:rFonts w:eastAsia="Times New Roman" w:cstheme="minorHAnsi"/>
          <w:sz w:val="20"/>
          <w:szCs w:val="20"/>
          <w:lang w:eastAsia="en-AU"/>
        </w:rPr>
        <w:t>Tanya Wolkenberg, City of Melbourne</w:t>
      </w:r>
    </w:p>
    <w:p w14:paraId="1DA25A46" w14:textId="77777777" w:rsidR="00C1156F" w:rsidRPr="00BC34B3" w:rsidRDefault="00C1156F" w:rsidP="00C1156F">
      <w:pPr>
        <w:spacing w:after="0" w:line="240" w:lineRule="auto"/>
        <w:ind w:left="2160" w:hanging="2160"/>
        <w:textAlignment w:val="baseline"/>
        <w:rPr>
          <w:rFonts w:eastAsia="Times New Roman" w:cstheme="minorHAnsi"/>
          <w:sz w:val="20"/>
          <w:szCs w:val="20"/>
          <w:lang w:eastAsia="en-AU"/>
        </w:rPr>
      </w:pPr>
      <w:r w:rsidRPr="00BC34B3">
        <w:rPr>
          <w:rFonts w:eastAsia="Times New Roman" w:cstheme="minorHAnsi"/>
          <w:sz w:val="20"/>
          <w:szCs w:val="20"/>
          <w:lang w:eastAsia="en-AU"/>
        </w:rPr>
        <w:t xml:space="preserve">Angela Hill, City of Melbourne </w:t>
      </w:r>
    </w:p>
    <w:p w14:paraId="786DE48D" w14:textId="77777777" w:rsidR="00C1156F" w:rsidRPr="00BC34B3" w:rsidRDefault="00C1156F" w:rsidP="00C1156F">
      <w:pPr>
        <w:spacing w:after="0" w:line="240" w:lineRule="auto"/>
        <w:ind w:left="2160" w:hanging="2160"/>
        <w:textAlignment w:val="baseline"/>
        <w:rPr>
          <w:rFonts w:eastAsia="Times New Roman" w:cstheme="minorHAnsi"/>
          <w:sz w:val="20"/>
          <w:szCs w:val="20"/>
          <w:lang w:eastAsia="en-AU"/>
        </w:rPr>
      </w:pPr>
      <w:r w:rsidRPr="00BC34B3">
        <w:rPr>
          <w:rFonts w:eastAsia="Times New Roman" w:cstheme="minorHAnsi"/>
          <w:sz w:val="20"/>
          <w:szCs w:val="20"/>
          <w:lang w:eastAsia="en-AU"/>
        </w:rPr>
        <w:t>Michelle Stevenson, Museums Victoria </w:t>
      </w:r>
    </w:p>
    <w:p w14:paraId="2AE5ED1C" w14:textId="77777777" w:rsidR="00C1156F" w:rsidRPr="00BC34B3" w:rsidRDefault="00C1156F" w:rsidP="00C1156F">
      <w:pPr>
        <w:spacing w:after="0" w:line="240" w:lineRule="auto"/>
        <w:textAlignment w:val="baseline"/>
        <w:rPr>
          <w:rFonts w:eastAsia="Times New Roman" w:cstheme="minorHAnsi"/>
          <w:sz w:val="20"/>
          <w:szCs w:val="20"/>
          <w:lang w:eastAsia="en-AU"/>
        </w:rPr>
      </w:pPr>
      <w:r w:rsidRPr="00BC34B3">
        <w:rPr>
          <w:rFonts w:eastAsia="Times New Roman" w:cstheme="minorHAnsi"/>
          <w:sz w:val="20"/>
          <w:szCs w:val="20"/>
          <w:lang w:eastAsia="en-AU"/>
        </w:rPr>
        <w:t>Amanda Bacon, Heritage Victoria, DELWP </w:t>
      </w:r>
    </w:p>
    <w:p w14:paraId="51C616A0" w14:textId="77777777" w:rsidR="00C1156F" w:rsidRPr="00BC34B3" w:rsidRDefault="00C1156F" w:rsidP="00C1156F">
      <w:pPr>
        <w:spacing w:after="0" w:line="240" w:lineRule="auto"/>
        <w:ind w:left="2160" w:hanging="2160"/>
        <w:textAlignment w:val="baseline"/>
        <w:rPr>
          <w:rFonts w:eastAsia="Times New Roman" w:cstheme="minorHAnsi"/>
          <w:sz w:val="20"/>
          <w:szCs w:val="20"/>
          <w:lang w:eastAsia="en-AU"/>
        </w:rPr>
      </w:pPr>
      <w:r w:rsidRPr="00BC34B3">
        <w:rPr>
          <w:rFonts w:eastAsia="Times New Roman" w:cstheme="minorHAnsi"/>
          <w:sz w:val="20"/>
          <w:szCs w:val="20"/>
          <w:lang w:eastAsia="en-AU"/>
        </w:rPr>
        <w:t>Hannah Fairbridge, Heritage Victoria, DELWP </w:t>
      </w:r>
    </w:p>
    <w:p w14:paraId="0A716AF1" w14:textId="50D2A52D" w:rsidR="00F270F9" w:rsidRDefault="00C1156F" w:rsidP="00C1156F">
      <w:pPr>
        <w:spacing w:after="0" w:line="240" w:lineRule="auto"/>
        <w:ind w:left="2160" w:hanging="2160"/>
        <w:textAlignment w:val="baseline"/>
        <w:rPr>
          <w:rFonts w:eastAsia="Times New Roman" w:cstheme="minorHAnsi"/>
          <w:sz w:val="20"/>
          <w:szCs w:val="20"/>
          <w:lang w:eastAsia="en-AU"/>
        </w:rPr>
      </w:pPr>
      <w:r w:rsidRPr="00BC34B3">
        <w:rPr>
          <w:rFonts w:eastAsia="Times New Roman" w:cstheme="minorHAnsi"/>
          <w:sz w:val="20"/>
          <w:szCs w:val="20"/>
          <w:lang w:eastAsia="en-AU"/>
        </w:rPr>
        <w:t>Ronnie Fookes</w:t>
      </w:r>
      <w:r>
        <w:rPr>
          <w:rFonts w:eastAsia="Times New Roman" w:cstheme="minorHAnsi"/>
          <w:sz w:val="20"/>
          <w:szCs w:val="20"/>
          <w:lang w:eastAsia="en-AU"/>
        </w:rPr>
        <w:t>, Museums Victoria</w:t>
      </w:r>
    </w:p>
    <w:p w14:paraId="3C178524" w14:textId="0595DC88" w:rsidR="00C1156F" w:rsidRPr="00C1156F" w:rsidRDefault="00C1156F" w:rsidP="00C1156F">
      <w:pPr>
        <w:spacing w:after="0" w:line="240" w:lineRule="auto"/>
        <w:ind w:left="2160" w:hanging="2160"/>
        <w:textAlignment w:val="baseline"/>
        <w:rPr>
          <w:rFonts w:eastAsia="Times New Roman" w:cstheme="minorHAnsi"/>
          <w:sz w:val="20"/>
          <w:szCs w:val="20"/>
          <w:lang w:eastAsia="en-AU"/>
        </w:rPr>
      </w:pPr>
      <w:r>
        <w:rPr>
          <w:rFonts w:eastAsia="Times New Roman" w:cstheme="minorHAnsi"/>
          <w:sz w:val="20"/>
          <w:szCs w:val="20"/>
          <w:lang w:eastAsia="en-AU"/>
        </w:rPr>
        <w:t>Freya Keam, National Trust of Australia (Victoria)</w:t>
      </w:r>
    </w:p>
    <w:p w14:paraId="3D47C640" w14:textId="7F86FB24" w:rsidR="00C1156F" w:rsidRDefault="00C1156F"/>
    <w:p w14:paraId="097B0BD5" w14:textId="77777777" w:rsidR="00C1156F" w:rsidRDefault="00C1156F" w:rsidP="00C1156F">
      <w:pPr>
        <w:pStyle w:val="ListParagraph"/>
        <w:numPr>
          <w:ilvl w:val="1"/>
          <w:numId w:val="2"/>
        </w:numPr>
        <w:spacing w:after="0" w:line="240" w:lineRule="auto"/>
        <w:textAlignment w:val="baseline"/>
        <w:rPr>
          <w:rFonts w:eastAsia="Times New Roman" w:cstheme="minorHAnsi"/>
          <w:lang w:eastAsia="en-AU"/>
        </w:rPr>
      </w:pPr>
      <w:r w:rsidRPr="00E13D15">
        <w:rPr>
          <w:rFonts w:eastAsia="Times New Roman" w:cstheme="minorHAnsi"/>
          <w:b/>
          <w:bCs/>
          <w:lang w:eastAsia="en-AU"/>
        </w:rPr>
        <w:t>Welcome and introduction</w:t>
      </w:r>
      <w:r w:rsidRPr="00E13D15">
        <w:rPr>
          <w:rFonts w:eastAsia="Times New Roman" w:cstheme="minorHAnsi"/>
          <w:lang w:eastAsia="en-AU"/>
        </w:rPr>
        <w:t> </w:t>
      </w:r>
    </w:p>
    <w:p w14:paraId="4E31D233" w14:textId="77777777" w:rsidR="00626606" w:rsidRDefault="00626606" w:rsidP="00626606">
      <w:pPr>
        <w:spacing w:after="0"/>
        <w:rPr>
          <w:sz w:val="24"/>
          <w:szCs w:val="24"/>
        </w:rPr>
      </w:pPr>
    </w:p>
    <w:p w14:paraId="785D9A6C" w14:textId="1690DB3A" w:rsidR="00C1156F" w:rsidRDefault="00626606" w:rsidP="00DF0E8A">
      <w:pPr>
        <w:spacing w:after="0"/>
      </w:pPr>
      <w:r w:rsidRPr="00DF0E8A">
        <w:t xml:space="preserve">The Chair welcomed and thanked those attending and acknowledged the Traditional Owners whose land the meeting was held on.  </w:t>
      </w:r>
    </w:p>
    <w:p w14:paraId="4E370860" w14:textId="77777777" w:rsidR="00DF0E8A" w:rsidRDefault="00DF0E8A" w:rsidP="00DF0E8A">
      <w:pPr>
        <w:spacing w:after="0"/>
      </w:pPr>
    </w:p>
    <w:p w14:paraId="06B81EB5" w14:textId="15EB9B38" w:rsidR="00626606" w:rsidRPr="00626606" w:rsidRDefault="00626606" w:rsidP="00626606">
      <w:pPr>
        <w:pStyle w:val="ListParagraph"/>
        <w:numPr>
          <w:ilvl w:val="1"/>
          <w:numId w:val="2"/>
        </w:numPr>
        <w:spacing w:after="0" w:line="240" w:lineRule="auto"/>
        <w:textAlignment w:val="baseline"/>
        <w:rPr>
          <w:rFonts w:eastAsia="Times New Roman" w:cstheme="minorHAnsi"/>
          <w:lang w:eastAsia="en-AU"/>
        </w:rPr>
      </w:pPr>
      <w:r w:rsidRPr="00E13D15">
        <w:rPr>
          <w:rFonts w:eastAsia="Times New Roman" w:cstheme="minorHAnsi"/>
          <w:b/>
          <w:bCs/>
          <w:lang w:eastAsia="en-AU"/>
        </w:rPr>
        <w:t xml:space="preserve">Steering Committee member update </w:t>
      </w:r>
    </w:p>
    <w:p w14:paraId="0AAE70CA" w14:textId="2BF02085" w:rsidR="00626606" w:rsidRDefault="00626606" w:rsidP="00626606">
      <w:pPr>
        <w:spacing w:after="0" w:line="240" w:lineRule="auto"/>
        <w:textAlignment w:val="baseline"/>
        <w:rPr>
          <w:rFonts w:eastAsia="Times New Roman" w:cstheme="minorHAnsi"/>
          <w:lang w:eastAsia="en-AU"/>
        </w:rPr>
      </w:pPr>
    </w:p>
    <w:p w14:paraId="7AE50376" w14:textId="5F1B8C86" w:rsidR="00626606" w:rsidRDefault="00626606" w:rsidP="00F31EC3">
      <w:pPr>
        <w:spacing w:after="0" w:line="240" w:lineRule="auto"/>
        <w:textAlignment w:val="baseline"/>
        <w:rPr>
          <w:rFonts w:eastAsia="Times New Roman" w:cstheme="minorHAnsi"/>
          <w:lang w:eastAsia="en-AU"/>
        </w:rPr>
      </w:pPr>
      <w:r w:rsidRPr="00F31EC3">
        <w:rPr>
          <w:rFonts w:eastAsia="Times New Roman" w:cstheme="minorHAnsi"/>
          <w:lang w:eastAsia="en-AU"/>
        </w:rPr>
        <w:t xml:space="preserve">The Chair </w:t>
      </w:r>
      <w:r w:rsidR="00DF0E8A">
        <w:rPr>
          <w:rFonts w:eastAsia="Times New Roman" w:cstheme="minorHAnsi"/>
          <w:lang w:eastAsia="en-AU"/>
        </w:rPr>
        <w:t xml:space="preserve">gave </w:t>
      </w:r>
      <w:r w:rsidRPr="00F31EC3">
        <w:rPr>
          <w:rFonts w:eastAsia="Times New Roman" w:cstheme="minorHAnsi"/>
          <w:lang w:eastAsia="en-AU"/>
        </w:rPr>
        <w:t>an update on membership of the Steering Committee advising that Emma Appleton</w:t>
      </w:r>
      <w:r w:rsidR="00F31EC3" w:rsidRPr="00F31EC3">
        <w:rPr>
          <w:rFonts w:eastAsia="Times New Roman" w:cstheme="minorHAnsi"/>
          <w:lang w:eastAsia="en-AU"/>
        </w:rPr>
        <w:t xml:space="preserve"> (</w:t>
      </w:r>
      <w:r w:rsidR="00F31EC3" w:rsidRPr="00F31EC3">
        <w:t>Director, City Strategy, Strategy Planning and Climate Change, City of Melbourne)</w:t>
      </w:r>
      <w:r w:rsidR="00F31EC3">
        <w:t xml:space="preserve"> had resigned from City of Melbourne. City of Melbourne were represented by </w:t>
      </w:r>
      <w:r w:rsidRPr="00F31EC3">
        <w:rPr>
          <w:rFonts w:eastAsia="Times New Roman" w:cstheme="minorHAnsi"/>
          <w:lang w:eastAsia="en-AU"/>
        </w:rPr>
        <w:t xml:space="preserve">Tanya Wolkenberg (Team Leader Heritage Strategy, City Strategy) and Fiona Finlayson (Team Leader Open Space Planning and Green Infrastructure, Parks and City Greening) </w:t>
      </w:r>
      <w:r w:rsidR="00DF0E8A">
        <w:rPr>
          <w:rFonts w:eastAsia="Times New Roman" w:cstheme="minorHAnsi"/>
          <w:lang w:eastAsia="en-AU"/>
        </w:rPr>
        <w:t xml:space="preserve">as observers. </w:t>
      </w:r>
    </w:p>
    <w:p w14:paraId="50B7BE63" w14:textId="340FCA09" w:rsidR="00F31EC3" w:rsidRDefault="00F31EC3" w:rsidP="00F31EC3">
      <w:pPr>
        <w:spacing w:after="0" w:line="240" w:lineRule="auto"/>
        <w:textAlignment w:val="baseline"/>
        <w:rPr>
          <w:rFonts w:eastAsia="Times New Roman" w:cstheme="minorHAnsi"/>
          <w:lang w:eastAsia="en-AU"/>
        </w:rPr>
      </w:pPr>
    </w:p>
    <w:p w14:paraId="5CC68E97" w14:textId="53F86F12" w:rsidR="00F31EC3" w:rsidRDefault="00DF0E8A" w:rsidP="00F31EC3">
      <w:pPr>
        <w:spacing w:after="0" w:line="240" w:lineRule="auto"/>
        <w:textAlignment w:val="baseline"/>
        <w:rPr>
          <w:rFonts w:eastAsia="Times New Roman" w:cstheme="minorHAnsi"/>
          <w:lang w:eastAsia="en-AU"/>
        </w:rPr>
      </w:pPr>
      <w:r>
        <w:rPr>
          <w:rFonts w:eastAsia="Times New Roman" w:cstheme="minorHAnsi"/>
          <w:lang w:eastAsia="en-AU"/>
        </w:rPr>
        <w:t>DELWP</w:t>
      </w:r>
      <w:r w:rsidR="00F31EC3">
        <w:rPr>
          <w:rFonts w:eastAsia="Times New Roman" w:cstheme="minorHAnsi"/>
          <w:lang w:eastAsia="en-AU"/>
        </w:rPr>
        <w:t xml:space="preserve"> will progress appointment of a new</w:t>
      </w:r>
      <w:r w:rsidR="006C00B3">
        <w:rPr>
          <w:rFonts w:eastAsia="Times New Roman" w:cstheme="minorHAnsi"/>
          <w:lang w:eastAsia="en-AU"/>
        </w:rPr>
        <w:t xml:space="preserve"> member to represent the</w:t>
      </w:r>
      <w:r w:rsidR="00F31EC3">
        <w:rPr>
          <w:rFonts w:eastAsia="Times New Roman" w:cstheme="minorHAnsi"/>
          <w:lang w:eastAsia="en-AU"/>
        </w:rPr>
        <w:t xml:space="preserve"> City of Melbourne member on behalf of the Minister for Planning. </w:t>
      </w:r>
    </w:p>
    <w:p w14:paraId="737F2854" w14:textId="703B09BC" w:rsidR="00F31EC3" w:rsidRDefault="00F31EC3" w:rsidP="00F31EC3">
      <w:pPr>
        <w:spacing w:after="0" w:line="240" w:lineRule="auto"/>
        <w:textAlignment w:val="baseline"/>
        <w:rPr>
          <w:rFonts w:eastAsia="Times New Roman" w:cstheme="minorHAnsi"/>
          <w:lang w:eastAsia="en-AU"/>
        </w:rPr>
      </w:pPr>
    </w:p>
    <w:p w14:paraId="5734268F" w14:textId="694CCA2D" w:rsidR="00626606" w:rsidRDefault="00F31EC3" w:rsidP="00F31EC3">
      <w:pPr>
        <w:pStyle w:val="ListParagraph"/>
        <w:numPr>
          <w:ilvl w:val="1"/>
          <w:numId w:val="2"/>
        </w:numPr>
        <w:spacing w:after="0" w:line="240" w:lineRule="auto"/>
        <w:textAlignment w:val="baseline"/>
        <w:rPr>
          <w:rFonts w:eastAsia="Times New Roman" w:cstheme="minorHAnsi"/>
          <w:lang w:eastAsia="en-AU"/>
        </w:rPr>
      </w:pPr>
      <w:r w:rsidRPr="00E13D15">
        <w:rPr>
          <w:rFonts w:eastAsia="Times New Roman" w:cstheme="minorHAnsi"/>
          <w:b/>
          <w:bCs/>
          <w:lang w:eastAsia="en-AU"/>
        </w:rPr>
        <w:t>Conflicts of interest</w:t>
      </w:r>
      <w:r w:rsidRPr="00E13D15">
        <w:rPr>
          <w:rFonts w:eastAsia="Times New Roman" w:cstheme="minorHAnsi"/>
          <w:lang w:eastAsia="en-AU"/>
        </w:rPr>
        <w:t> </w:t>
      </w:r>
    </w:p>
    <w:p w14:paraId="41F51443" w14:textId="24C146A6" w:rsidR="00F31EC3" w:rsidRDefault="00F31EC3" w:rsidP="00F31EC3">
      <w:pPr>
        <w:spacing w:after="0" w:line="240" w:lineRule="auto"/>
        <w:textAlignment w:val="baseline"/>
        <w:rPr>
          <w:rFonts w:eastAsia="Times New Roman" w:cstheme="minorHAnsi"/>
          <w:lang w:eastAsia="en-AU"/>
        </w:rPr>
      </w:pPr>
    </w:p>
    <w:p w14:paraId="25C0260C" w14:textId="3405076C" w:rsidR="00F31EC3" w:rsidRDefault="00F31EC3" w:rsidP="00F31EC3">
      <w:pPr>
        <w:spacing w:after="0" w:line="240" w:lineRule="auto"/>
        <w:textAlignment w:val="baseline"/>
        <w:rPr>
          <w:rFonts w:eastAsia="Times New Roman" w:cstheme="minorHAnsi"/>
          <w:lang w:eastAsia="en-AU"/>
        </w:rPr>
      </w:pPr>
      <w:r>
        <w:rPr>
          <w:rFonts w:eastAsia="Times New Roman" w:cstheme="minorHAnsi"/>
          <w:lang w:eastAsia="en-AU"/>
        </w:rPr>
        <w:t>No conflicts were declared</w:t>
      </w:r>
      <w:r w:rsidR="001D6560">
        <w:rPr>
          <w:rFonts w:eastAsia="Times New Roman" w:cstheme="minorHAnsi"/>
          <w:lang w:eastAsia="en-AU"/>
        </w:rPr>
        <w:t>.</w:t>
      </w:r>
    </w:p>
    <w:p w14:paraId="52A6EB3B" w14:textId="689B1092" w:rsidR="00F31EC3" w:rsidRDefault="00F31EC3" w:rsidP="00F31EC3">
      <w:pPr>
        <w:spacing w:after="0" w:line="240" w:lineRule="auto"/>
        <w:textAlignment w:val="baseline"/>
        <w:rPr>
          <w:rFonts w:eastAsia="Times New Roman" w:cstheme="minorHAnsi"/>
          <w:lang w:eastAsia="en-AU"/>
        </w:rPr>
      </w:pPr>
    </w:p>
    <w:p w14:paraId="1F4E849F" w14:textId="77777777" w:rsidR="00F31EC3" w:rsidRPr="00866863" w:rsidRDefault="00F31EC3" w:rsidP="00F31EC3">
      <w:pPr>
        <w:pStyle w:val="ListParagraph"/>
        <w:numPr>
          <w:ilvl w:val="1"/>
          <w:numId w:val="2"/>
        </w:numPr>
        <w:spacing w:after="0" w:line="240" w:lineRule="auto"/>
        <w:textAlignment w:val="baseline"/>
        <w:rPr>
          <w:rFonts w:eastAsia="Times New Roman" w:cstheme="minorHAnsi"/>
          <w:lang w:eastAsia="en-AU"/>
        </w:rPr>
      </w:pPr>
      <w:r w:rsidRPr="00866863">
        <w:rPr>
          <w:rFonts w:eastAsia="Times New Roman" w:cstheme="minorHAnsi"/>
          <w:b/>
          <w:bCs/>
          <w:lang w:eastAsia="en-AU"/>
        </w:rPr>
        <w:t>Adoption of minutes of previous meetings (September 28 2020, November 12 2020)</w:t>
      </w:r>
    </w:p>
    <w:p w14:paraId="522A270F" w14:textId="77777777" w:rsidR="00335C64" w:rsidRPr="008633A8" w:rsidRDefault="00335C64" w:rsidP="008633A8">
      <w:pPr>
        <w:spacing w:after="0" w:line="240" w:lineRule="auto"/>
        <w:textAlignment w:val="baseline"/>
        <w:rPr>
          <w:rFonts w:eastAsia="Times New Roman" w:cstheme="minorHAnsi"/>
          <w:i/>
          <w:iCs/>
          <w:lang w:eastAsia="en-AU"/>
        </w:rPr>
      </w:pPr>
    </w:p>
    <w:p w14:paraId="64815CFE" w14:textId="059FEE05" w:rsidR="00F31EC3" w:rsidRDefault="005406CA" w:rsidP="00F31EC3">
      <w:pPr>
        <w:spacing w:after="0" w:line="240" w:lineRule="auto"/>
        <w:textAlignment w:val="baseline"/>
        <w:rPr>
          <w:rFonts w:eastAsia="Times New Roman" w:cstheme="minorHAnsi"/>
          <w:lang w:eastAsia="en-AU"/>
        </w:rPr>
      </w:pPr>
      <w:r>
        <w:rPr>
          <w:rFonts w:eastAsia="Times New Roman" w:cstheme="minorHAnsi"/>
          <w:lang w:eastAsia="en-AU"/>
        </w:rPr>
        <w:t>When the</w:t>
      </w:r>
      <w:r w:rsidR="00335C64">
        <w:rPr>
          <w:rFonts w:eastAsia="Times New Roman" w:cstheme="minorHAnsi"/>
          <w:lang w:eastAsia="en-AU"/>
        </w:rPr>
        <w:t xml:space="preserve"> minutes were discussed</w:t>
      </w:r>
      <w:r w:rsidR="00C968FF">
        <w:rPr>
          <w:rFonts w:eastAsia="Times New Roman" w:cstheme="minorHAnsi"/>
          <w:lang w:eastAsia="en-AU"/>
        </w:rPr>
        <w:t xml:space="preserve"> </w:t>
      </w:r>
      <w:r w:rsidR="00335C64">
        <w:rPr>
          <w:rFonts w:eastAsia="Times New Roman" w:cstheme="minorHAnsi"/>
          <w:lang w:eastAsia="en-AU"/>
        </w:rPr>
        <w:t xml:space="preserve">only one voting member was present. The Chair therefore moved the motion to adopt the minutes. </w:t>
      </w:r>
    </w:p>
    <w:p w14:paraId="297B72CE" w14:textId="77777777" w:rsidR="00335C64" w:rsidRDefault="00335C64" w:rsidP="00F31EC3">
      <w:pPr>
        <w:spacing w:after="0" w:line="240" w:lineRule="auto"/>
        <w:textAlignment w:val="baseline"/>
        <w:rPr>
          <w:rFonts w:eastAsia="Times New Roman" w:cstheme="minorHAnsi"/>
          <w:lang w:eastAsia="en-AU"/>
        </w:rPr>
      </w:pPr>
    </w:p>
    <w:p w14:paraId="1BD7708B" w14:textId="1E01136C" w:rsidR="00F31EC3" w:rsidRDefault="00335C64" w:rsidP="00F31EC3">
      <w:pPr>
        <w:spacing w:after="0" w:line="240" w:lineRule="auto"/>
        <w:textAlignment w:val="baseline"/>
        <w:rPr>
          <w:rFonts w:eastAsia="Times New Roman" w:cstheme="minorHAnsi"/>
          <w:lang w:eastAsia="en-AU"/>
        </w:rPr>
      </w:pPr>
      <w:r w:rsidRPr="00335C64">
        <w:rPr>
          <w:rFonts w:eastAsia="Times New Roman" w:cstheme="minorHAnsi"/>
          <w:b/>
          <w:bCs/>
          <w:lang w:eastAsia="en-AU"/>
        </w:rPr>
        <w:lastRenderedPageBreak/>
        <w:t xml:space="preserve">Motion: </w:t>
      </w:r>
      <w:r>
        <w:rPr>
          <w:rFonts w:eastAsia="Times New Roman" w:cstheme="minorHAnsi"/>
          <w:lang w:eastAsia="en-AU"/>
        </w:rPr>
        <w:t xml:space="preserve">Adopt the minutes of the previous meetings. </w:t>
      </w:r>
    </w:p>
    <w:p w14:paraId="1FD79E96" w14:textId="244330D4" w:rsidR="00F31EC3" w:rsidRDefault="00F31EC3" w:rsidP="00F31EC3">
      <w:pPr>
        <w:spacing w:after="0" w:line="240" w:lineRule="auto"/>
        <w:textAlignment w:val="baseline"/>
        <w:rPr>
          <w:rFonts w:eastAsia="Times New Roman" w:cstheme="minorHAnsi"/>
          <w:b/>
          <w:bCs/>
          <w:lang w:eastAsia="en-AU"/>
        </w:rPr>
      </w:pPr>
      <w:r>
        <w:rPr>
          <w:rFonts w:eastAsia="Times New Roman" w:cstheme="minorHAnsi"/>
          <w:b/>
          <w:bCs/>
          <w:lang w:eastAsia="en-AU"/>
        </w:rPr>
        <w:t>Move</w:t>
      </w:r>
      <w:r w:rsidR="00335C64">
        <w:rPr>
          <w:rFonts w:eastAsia="Times New Roman" w:cstheme="minorHAnsi"/>
          <w:b/>
          <w:bCs/>
          <w:lang w:eastAsia="en-AU"/>
        </w:rPr>
        <w:t>d</w:t>
      </w:r>
      <w:r w:rsidR="005442E9">
        <w:rPr>
          <w:rFonts w:eastAsia="Times New Roman" w:cstheme="minorHAnsi"/>
          <w:b/>
          <w:bCs/>
          <w:lang w:eastAsia="en-AU"/>
        </w:rPr>
        <w:t xml:space="preserve">: </w:t>
      </w:r>
      <w:r w:rsidR="00335C64" w:rsidRPr="005442E9">
        <w:rPr>
          <w:rFonts w:eastAsia="Times New Roman" w:cstheme="minorHAnsi"/>
          <w:lang w:eastAsia="en-AU"/>
        </w:rPr>
        <w:t xml:space="preserve">by the Chair </w:t>
      </w:r>
    </w:p>
    <w:p w14:paraId="6E302ECD" w14:textId="77777777" w:rsidR="005442E9" w:rsidRDefault="005442E9" w:rsidP="00F31EC3">
      <w:pPr>
        <w:spacing w:after="0" w:line="240" w:lineRule="auto"/>
        <w:textAlignment w:val="baseline"/>
        <w:rPr>
          <w:rFonts w:eastAsia="Times New Roman" w:cstheme="minorHAnsi"/>
          <w:b/>
          <w:bCs/>
          <w:lang w:eastAsia="en-AU"/>
        </w:rPr>
      </w:pPr>
    </w:p>
    <w:p w14:paraId="76163044" w14:textId="5A9E377B" w:rsidR="00335C64" w:rsidRPr="00335C64" w:rsidRDefault="00335C64" w:rsidP="00F31EC3">
      <w:pPr>
        <w:pStyle w:val="ListParagraph"/>
        <w:numPr>
          <w:ilvl w:val="1"/>
          <w:numId w:val="2"/>
        </w:numPr>
        <w:spacing w:after="0" w:line="240" w:lineRule="auto"/>
        <w:textAlignment w:val="baseline"/>
        <w:rPr>
          <w:rFonts w:eastAsia="Times New Roman" w:cstheme="minorHAnsi"/>
          <w:lang w:eastAsia="en-AU"/>
        </w:rPr>
      </w:pPr>
      <w:r w:rsidRPr="00D87484">
        <w:rPr>
          <w:rFonts w:eastAsia="Times New Roman" w:cstheme="minorHAnsi"/>
          <w:b/>
          <w:bCs/>
          <w:lang w:eastAsia="en-AU"/>
        </w:rPr>
        <w:t>Update on review and timing of World Heritage Management Plan component documents </w:t>
      </w:r>
    </w:p>
    <w:p w14:paraId="32165D17" w14:textId="1EFE1353" w:rsidR="00335C64" w:rsidRDefault="00335C64" w:rsidP="00F31EC3">
      <w:pPr>
        <w:spacing w:after="0" w:line="240" w:lineRule="auto"/>
        <w:textAlignment w:val="baseline"/>
        <w:rPr>
          <w:rFonts w:eastAsia="Times New Roman" w:cstheme="minorHAnsi"/>
          <w:b/>
          <w:bCs/>
          <w:lang w:eastAsia="en-AU"/>
        </w:rPr>
      </w:pPr>
    </w:p>
    <w:p w14:paraId="30129929" w14:textId="093F5D7E" w:rsidR="00335C64" w:rsidRPr="00335C64" w:rsidRDefault="00335C64" w:rsidP="00335C64">
      <w:pPr>
        <w:pStyle w:val="ListParagraph"/>
        <w:numPr>
          <w:ilvl w:val="2"/>
          <w:numId w:val="2"/>
        </w:numPr>
        <w:spacing w:after="0" w:line="240" w:lineRule="auto"/>
        <w:ind w:left="709" w:hanging="709"/>
        <w:textAlignment w:val="baseline"/>
        <w:rPr>
          <w:rFonts w:eastAsia="Times New Roman" w:cstheme="minorHAnsi"/>
          <w:lang w:eastAsia="en-AU"/>
        </w:rPr>
      </w:pPr>
      <w:r w:rsidRPr="00D87484">
        <w:rPr>
          <w:rFonts w:eastAsia="Times New Roman" w:cstheme="minorHAnsi"/>
          <w:b/>
          <w:bCs/>
          <w:lang w:eastAsia="en-AU"/>
        </w:rPr>
        <w:t>Heritage Management Plan (formerly Conservation Management Plan) –</w:t>
      </w:r>
      <w:r>
        <w:rPr>
          <w:rFonts w:eastAsia="Times New Roman" w:cstheme="minorHAnsi"/>
          <w:b/>
          <w:bCs/>
          <w:lang w:eastAsia="en-AU"/>
        </w:rPr>
        <w:t xml:space="preserve">Ronnie Fookes </w:t>
      </w:r>
    </w:p>
    <w:p w14:paraId="0BB021D7" w14:textId="77777777" w:rsidR="00335C64" w:rsidRDefault="00335C64" w:rsidP="00335C64">
      <w:pPr>
        <w:spacing w:after="0" w:line="240" w:lineRule="auto"/>
        <w:textAlignment w:val="baseline"/>
        <w:rPr>
          <w:rFonts w:eastAsia="Times New Roman" w:cstheme="minorHAnsi"/>
          <w:lang w:eastAsia="en-AU"/>
        </w:rPr>
      </w:pPr>
    </w:p>
    <w:p w14:paraId="4666C3DD" w14:textId="5C173CC6" w:rsidR="00335C64" w:rsidRPr="00335C64" w:rsidRDefault="00335C64" w:rsidP="00335C64">
      <w:pPr>
        <w:spacing w:after="0" w:line="240" w:lineRule="auto"/>
        <w:textAlignment w:val="baseline"/>
        <w:rPr>
          <w:rFonts w:eastAsia="Times New Roman" w:cstheme="minorHAnsi"/>
          <w:lang w:eastAsia="en-AU"/>
        </w:rPr>
      </w:pPr>
      <w:r>
        <w:rPr>
          <w:rFonts w:eastAsia="Times New Roman" w:cstheme="minorHAnsi"/>
          <w:lang w:eastAsia="en-AU"/>
        </w:rPr>
        <w:t>Ronnie confirmed that the draft Heritage Management Plan had been distributed and publicly advertised</w:t>
      </w:r>
      <w:r w:rsidR="00C968FF">
        <w:rPr>
          <w:rFonts w:eastAsia="Times New Roman" w:cstheme="minorHAnsi"/>
          <w:lang w:eastAsia="en-AU"/>
        </w:rPr>
        <w:t xml:space="preserve"> mid-2020</w:t>
      </w:r>
      <w:r>
        <w:rPr>
          <w:rFonts w:eastAsia="Times New Roman" w:cstheme="minorHAnsi"/>
          <w:lang w:eastAsia="en-AU"/>
        </w:rPr>
        <w:t>, and comments made by the public and representative members of the Working Group had been provided to Lovell Chen (consultants)</w:t>
      </w:r>
      <w:r w:rsidR="002A4048">
        <w:rPr>
          <w:rFonts w:eastAsia="Times New Roman" w:cstheme="minorHAnsi"/>
          <w:lang w:eastAsia="en-AU"/>
        </w:rPr>
        <w:t>. Ronnie advised that Lovell Chen have noted where changes to the HMP will be made</w:t>
      </w:r>
      <w:r w:rsidR="008D1B26">
        <w:rPr>
          <w:rFonts w:eastAsia="Times New Roman" w:cstheme="minorHAnsi"/>
          <w:lang w:eastAsia="en-AU"/>
        </w:rPr>
        <w:t xml:space="preserve"> </w:t>
      </w:r>
      <w:r w:rsidR="002A4048">
        <w:rPr>
          <w:rFonts w:eastAsia="Times New Roman" w:cstheme="minorHAnsi"/>
          <w:lang w:eastAsia="en-AU"/>
        </w:rPr>
        <w:t>in response to submissions. Ronnie confirmed that HMP finalisation has been funded</w:t>
      </w:r>
      <w:r w:rsidR="005069C2">
        <w:rPr>
          <w:rFonts w:eastAsia="Times New Roman" w:cstheme="minorHAnsi"/>
          <w:lang w:eastAsia="en-AU"/>
        </w:rPr>
        <w:t xml:space="preserve">, and that City of Melbourne will have opportunity to provide input into the HMP before it is finalised, to ensure a collaborative approach. </w:t>
      </w:r>
    </w:p>
    <w:p w14:paraId="185B5958" w14:textId="77777777" w:rsidR="00335C64" w:rsidRPr="00335C64" w:rsidRDefault="00335C64" w:rsidP="00335C64">
      <w:pPr>
        <w:spacing w:after="0" w:line="240" w:lineRule="auto"/>
        <w:textAlignment w:val="baseline"/>
        <w:rPr>
          <w:rFonts w:eastAsia="Times New Roman" w:cstheme="minorHAnsi"/>
          <w:lang w:eastAsia="en-AU"/>
        </w:rPr>
      </w:pPr>
    </w:p>
    <w:p w14:paraId="2D546490" w14:textId="11D73CAC" w:rsidR="005069C2" w:rsidRPr="00351F9B" w:rsidRDefault="005069C2" w:rsidP="005069C2">
      <w:pPr>
        <w:spacing w:after="0" w:line="240" w:lineRule="auto"/>
        <w:textAlignment w:val="baseline"/>
        <w:rPr>
          <w:rFonts w:eastAsia="Times New Roman" w:cstheme="minorHAnsi"/>
          <w:b/>
          <w:bCs/>
          <w:lang w:eastAsia="en-AU"/>
        </w:rPr>
      </w:pPr>
      <w:r>
        <w:rPr>
          <w:rFonts w:eastAsia="Times New Roman" w:cstheme="minorHAnsi"/>
          <w:b/>
          <w:bCs/>
          <w:lang w:eastAsia="en-AU"/>
        </w:rPr>
        <w:t>18.5.2</w:t>
      </w:r>
      <w:r>
        <w:rPr>
          <w:rFonts w:eastAsia="Times New Roman" w:cstheme="minorHAnsi"/>
          <w:b/>
          <w:bCs/>
          <w:lang w:eastAsia="en-AU"/>
        </w:rPr>
        <w:tab/>
      </w:r>
      <w:r w:rsidRPr="00351F9B">
        <w:rPr>
          <w:rFonts w:eastAsia="Times New Roman" w:cstheme="minorHAnsi"/>
          <w:b/>
          <w:bCs/>
          <w:lang w:eastAsia="en-AU"/>
        </w:rPr>
        <w:t xml:space="preserve">Master Plans (Carlton Gadens, and Royal Exhibition Building and Exhibition Reserve) – Angela Hill </w:t>
      </w:r>
    </w:p>
    <w:p w14:paraId="14381412" w14:textId="5EF2576E" w:rsidR="00335C64" w:rsidRDefault="00335C64" w:rsidP="00F31EC3">
      <w:pPr>
        <w:spacing w:after="0" w:line="240" w:lineRule="auto"/>
        <w:textAlignment w:val="baseline"/>
        <w:rPr>
          <w:rFonts w:eastAsia="Times New Roman" w:cstheme="minorHAnsi"/>
          <w:lang w:eastAsia="en-AU"/>
        </w:rPr>
      </w:pPr>
    </w:p>
    <w:p w14:paraId="1210FAB2" w14:textId="65B852BE" w:rsidR="005069C2" w:rsidRDefault="005C7EBC" w:rsidP="00F31EC3">
      <w:pPr>
        <w:spacing w:after="0" w:line="240" w:lineRule="auto"/>
        <w:textAlignment w:val="baseline"/>
        <w:rPr>
          <w:rFonts w:eastAsia="Times New Roman" w:cstheme="minorHAnsi"/>
          <w:lang w:eastAsia="en-AU"/>
        </w:rPr>
      </w:pPr>
      <w:r w:rsidRPr="005C7EBC">
        <w:rPr>
          <w:rFonts w:eastAsia="Times New Roman" w:cstheme="minorHAnsi"/>
          <w:b/>
          <w:bCs/>
          <w:lang w:eastAsia="en-AU"/>
        </w:rPr>
        <w:t xml:space="preserve">Carlton Gardens: </w:t>
      </w:r>
      <w:r w:rsidR="005069C2">
        <w:rPr>
          <w:rFonts w:eastAsia="Times New Roman" w:cstheme="minorHAnsi"/>
          <w:lang w:eastAsia="en-AU"/>
        </w:rPr>
        <w:t xml:space="preserve">Angela advised that City of Melbourne are currently working through the revised Master Plan for the Carlton Gardens and that feedback from the first phase </w:t>
      </w:r>
      <w:r w:rsidR="00A742BC">
        <w:rPr>
          <w:rFonts w:eastAsia="Times New Roman" w:cstheme="minorHAnsi"/>
          <w:lang w:eastAsia="en-AU"/>
        </w:rPr>
        <w:t xml:space="preserve">of </w:t>
      </w:r>
      <w:r w:rsidR="005069C2">
        <w:rPr>
          <w:rFonts w:eastAsia="Times New Roman" w:cstheme="minorHAnsi"/>
          <w:lang w:eastAsia="en-AU"/>
        </w:rPr>
        <w:t xml:space="preserve">consultation </w:t>
      </w:r>
      <w:r w:rsidR="00735335">
        <w:rPr>
          <w:rFonts w:eastAsia="Times New Roman" w:cstheme="minorHAnsi"/>
          <w:lang w:eastAsia="en-AU"/>
        </w:rPr>
        <w:t>was being</w:t>
      </w:r>
      <w:r w:rsidR="005069C2">
        <w:rPr>
          <w:rFonts w:eastAsia="Times New Roman" w:cstheme="minorHAnsi"/>
          <w:lang w:eastAsia="en-AU"/>
        </w:rPr>
        <w:t xml:space="preserve"> incorporated into the Plan where relevant to the Carlton Gardens. </w:t>
      </w:r>
      <w:r>
        <w:rPr>
          <w:rFonts w:eastAsia="Times New Roman" w:cstheme="minorHAnsi"/>
          <w:lang w:eastAsia="en-AU"/>
        </w:rPr>
        <w:t xml:space="preserve">Angela advised that City of Melbourne was scheduled to present a draft revised Master Plan to Council in September, however </w:t>
      </w:r>
      <w:r w:rsidR="00735335">
        <w:rPr>
          <w:rFonts w:eastAsia="Times New Roman" w:cstheme="minorHAnsi"/>
          <w:lang w:eastAsia="en-AU"/>
        </w:rPr>
        <w:t>the plan is a</w:t>
      </w:r>
      <w:r>
        <w:rPr>
          <w:rFonts w:eastAsia="Times New Roman" w:cstheme="minorHAnsi"/>
          <w:lang w:eastAsia="en-AU"/>
        </w:rPr>
        <w:t xml:space="preserve">waiting the outcomes from the First Peoples Cultural Values report before progressing a final draft. </w:t>
      </w:r>
    </w:p>
    <w:p w14:paraId="2BB4C952" w14:textId="77777777" w:rsidR="00D456AB" w:rsidRDefault="005C7EBC" w:rsidP="00D456AB">
      <w:pPr>
        <w:spacing w:after="0" w:line="240" w:lineRule="auto"/>
        <w:textAlignment w:val="baseline"/>
        <w:rPr>
          <w:rFonts w:eastAsia="Times New Roman" w:cstheme="minorHAnsi"/>
          <w:lang w:eastAsia="en-AU"/>
        </w:rPr>
      </w:pPr>
      <w:r w:rsidRPr="005C7EBC">
        <w:rPr>
          <w:rFonts w:eastAsia="Times New Roman" w:cstheme="minorHAnsi"/>
          <w:b/>
          <w:bCs/>
          <w:lang w:eastAsia="en-AU"/>
        </w:rPr>
        <w:t xml:space="preserve">Royal Exhibition Building and Exhibition Reserve: </w:t>
      </w:r>
      <w:r>
        <w:rPr>
          <w:rFonts w:eastAsia="Times New Roman" w:cstheme="minorHAnsi"/>
          <w:lang w:eastAsia="en-AU"/>
        </w:rPr>
        <w:t xml:space="preserve">Ronnie advised that Museums Victoria and City of Melbourne were meeting fortnightly to ensure the Master Plans </w:t>
      </w:r>
      <w:r w:rsidR="00D456AB">
        <w:rPr>
          <w:rFonts w:eastAsia="Times New Roman" w:cstheme="minorHAnsi"/>
          <w:lang w:eastAsia="en-AU"/>
        </w:rPr>
        <w:t xml:space="preserve">are coordinated. Work on the REB and Exhibition Reserve Master Plan has been paused to ensure work in the Cultural Values report can inform the Master Plan. Ronnie advised that this document was scheduled to go on public exhibition in September and that Museums Victoria and City of Melbourne will coordinate consultation on both Master Plans. </w:t>
      </w:r>
    </w:p>
    <w:p w14:paraId="6E42A07F" w14:textId="77777777" w:rsidR="00D456AB" w:rsidRDefault="00D456AB" w:rsidP="00D456AB">
      <w:pPr>
        <w:spacing w:after="0" w:line="240" w:lineRule="auto"/>
        <w:textAlignment w:val="baseline"/>
        <w:rPr>
          <w:rFonts w:eastAsia="Times New Roman" w:cstheme="minorHAnsi"/>
          <w:lang w:eastAsia="en-AU"/>
        </w:rPr>
      </w:pPr>
    </w:p>
    <w:p w14:paraId="2A185D97" w14:textId="460A7E63" w:rsidR="005C7EBC" w:rsidRPr="00D456AB" w:rsidRDefault="00D456AB" w:rsidP="00D456AB">
      <w:pPr>
        <w:spacing w:after="0" w:line="240" w:lineRule="auto"/>
        <w:textAlignment w:val="baseline"/>
        <w:rPr>
          <w:rFonts w:eastAsia="Times New Roman" w:cstheme="minorHAnsi"/>
          <w:b/>
          <w:bCs/>
          <w:lang w:eastAsia="en-AU"/>
        </w:rPr>
      </w:pPr>
      <w:r w:rsidRPr="00D456AB">
        <w:rPr>
          <w:rFonts w:eastAsia="Times New Roman" w:cstheme="minorHAnsi"/>
          <w:b/>
          <w:bCs/>
          <w:lang w:eastAsia="en-AU"/>
        </w:rPr>
        <w:t>18.5.3 World Heritage Strategy Plan for the World Heritage Environs Area – Amanda Bacon </w:t>
      </w:r>
    </w:p>
    <w:p w14:paraId="0B4DE789" w14:textId="178C9123" w:rsidR="00D456AB" w:rsidRDefault="00D456AB" w:rsidP="00D456AB">
      <w:pPr>
        <w:spacing w:after="0" w:line="240" w:lineRule="auto"/>
        <w:textAlignment w:val="baseline"/>
        <w:rPr>
          <w:rFonts w:eastAsia="Times New Roman" w:cstheme="minorHAnsi"/>
          <w:lang w:eastAsia="en-AU"/>
        </w:rPr>
      </w:pPr>
    </w:p>
    <w:p w14:paraId="06A8AF9B" w14:textId="28EE544A" w:rsidR="00D456AB" w:rsidRDefault="00D456AB" w:rsidP="00D456AB">
      <w:pPr>
        <w:spacing w:after="0" w:line="240" w:lineRule="auto"/>
        <w:textAlignment w:val="baseline"/>
        <w:rPr>
          <w:rFonts w:eastAsia="Times New Roman" w:cstheme="minorHAnsi"/>
          <w:lang w:eastAsia="en-AU"/>
        </w:rPr>
      </w:pPr>
      <w:r>
        <w:rPr>
          <w:rFonts w:eastAsia="Times New Roman" w:cstheme="minorHAnsi"/>
          <w:lang w:eastAsia="en-AU"/>
        </w:rPr>
        <w:t>Amanda advised that Heritage Victoria had received a final draft of the Strategy Plan and were reviewing at the time of this meeting. Amanda advised that there were a small number of matters for the consultant to address before the Strategy Plan is publicly advertised. Amanda additionally advised that Heritage Victoria plan to provide a high</w:t>
      </w:r>
      <w:r w:rsidR="00C84914">
        <w:rPr>
          <w:rFonts w:eastAsia="Times New Roman" w:cstheme="minorHAnsi"/>
          <w:lang w:eastAsia="en-AU"/>
        </w:rPr>
        <w:t>-</w:t>
      </w:r>
      <w:r>
        <w:rPr>
          <w:rFonts w:eastAsia="Times New Roman" w:cstheme="minorHAnsi"/>
          <w:lang w:eastAsia="en-AU"/>
        </w:rPr>
        <w:t xml:space="preserve">level summary of the recommendations in the draft Plan to the Cities of Melbourne and Yarra in the next fortnight following this meeting. Recommendations in the Plan may need to be cross checked with any proposed planning scheme amendments. Amanda advised that these meetings </w:t>
      </w:r>
      <w:r w:rsidR="00DA06F7">
        <w:rPr>
          <w:rFonts w:eastAsia="Times New Roman" w:cstheme="minorHAnsi"/>
          <w:lang w:eastAsia="en-AU"/>
        </w:rPr>
        <w:t>will not be consultative</w:t>
      </w:r>
      <w:r>
        <w:rPr>
          <w:rFonts w:eastAsia="Times New Roman" w:cstheme="minorHAnsi"/>
          <w:lang w:eastAsia="en-AU"/>
        </w:rPr>
        <w:t xml:space="preserve"> but are to inform Cities of Melbourne and Yarra of key recommendations prior to the plan going on public exhibition. </w:t>
      </w:r>
    </w:p>
    <w:p w14:paraId="066E79AC" w14:textId="573E63B8" w:rsidR="00D456AB" w:rsidRDefault="00D456AB" w:rsidP="00D456AB">
      <w:pPr>
        <w:spacing w:after="0" w:line="240" w:lineRule="auto"/>
        <w:textAlignment w:val="baseline"/>
        <w:rPr>
          <w:rFonts w:eastAsia="Times New Roman" w:cstheme="minorHAnsi"/>
          <w:lang w:eastAsia="en-AU"/>
        </w:rPr>
      </w:pPr>
    </w:p>
    <w:p w14:paraId="0F847871" w14:textId="637157DF" w:rsidR="00D456AB" w:rsidRDefault="00D456AB" w:rsidP="00D456AB">
      <w:pPr>
        <w:spacing w:after="0" w:line="240" w:lineRule="auto"/>
        <w:textAlignment w:val="baseline"/>
        <w:rPr>
          <w:rFonts w:eastAsia="Times New Roman" w:cstheme="minorHAnsi"/>
          <w:lang w:eastAsia="en-AU"/>
        </w:rPr>
      </w:pPr>
      <w:r>
        <w:rPr>
          <w:rFonts w:eastAsia="Times New Roman" w:cstheme="minorHAnsi"/>
          <w:lang w:eastAsia="en-AU"/>
        </w:rPr>
        <w:t xml:space="preserve">Felicity Watson asked how long the Strategy Plan </w:t>
      </w:r>
      <w:r w:rsidR="00F80758">
        <w:rPr>
          <w:rFonts w:eastAsia="Times New Roman" w:cstheme="minorHAnsi"/>
          <w:lang w:eastAsia="en-AU"/>
        </w:rPr>
        <w:t>would be exhibited for.</w:t>
      </w:r>
      <w:r>
        <w:rPr>
          <w:rFonts w:eastAsia="Times New Roman" w:cstheme="minorHAnsi"/>
          <w:lang w:eastAsia="en-AU"/>
        </w:rPr>
        <w:t xml:space="preserve"> Amanda advised that in accordance with the Heritage Act it must be on display for at least 60 days. </w:t>
      </w:r>
    </w:p>
    <w:p w14:paraId="61BB87F8" w14:textId="725C147A" w:rsidR="00D456AB" w:rsidRDefault="00D456AB" w:rsidP="00D456AB">
      <w:pPr>
        <w:spacing w:after="0" w:line="240" w:lineRule="auto"/>
        <w:textAlignment w:val="baseline"/>
        <w:rPr>
          <w:rFonts w:eastAsia="Times New Roman" w:cstheme="minorHAnsi"/>
          <w:lang w:eastAsia="en-AU"/>
        </w:rPr>
      </w:pPr>
    </w:p>
    <w:p w14:paraId="2F5CEA20" w14:textId="363F5B5A" w:rsidR="00D456AB" w:rsidRDefault="00D456AB" w:rsidP="00D456AB">
      <w:pPr>
        <w:pStyle w:val="ListParagraph"/>
        <w:numPr>
          <w:ilvl w:val="2"/>
          <w:numId w:val="8"/>
        </w:numPr>
        <w:spacing w:after="0" w:line="240" w:lineRule="auto"/>
        <w:textAlignment w:val="baseline"/>
        <w:rPr>
          <w:rFonts w:eastAsia="Times New Roman" w:cstheme="minorHAnsi"/>
          <w:b/>
          <w:bCs/>
          <w:lang w:eastAsia="en-AU"/>
        </w:rPr>
      </w:pPr>
      <w:r w:rsidRPr="00D456AB">
        <w:rPr>
          <w:rFonts w:eastAsia="Times New Roman" w:cstheme="minorHAnsi"/>
          <w:b/>
          <w:bCs/>
          <w:lang w:eastAsia="en-AU"/>
        </w:rPr>
        <w:t xml:space="preserve">First Peoples Cultural Values report – Ronnie Fookes </w:t>
      </w:r>
    </w:p>
    <w:p w14:paraId="37A06E60" w14:textId="71A2E31B" w:rsidR="00D456AB" w:rsidRDefault="00D456AB" w:rsidP="00D456AB">
      <w:pPr>
        <w:spacing w:after="0" w:line="240" w:lineRule="auto"/>
        <w:textAlignment w:val="baseline"/>
        <w:rPr>
          <w:rFonts w:eastAsia="Times New Roman" w:cstheme="minorHAnsi"/>
          <w:b/>
          <w:bCs/>
          <w:lang w:eastAsia="en-AU"/>
        </w:rPr>
      </w:pPr>
    </w:p>
    <w:p w14:paraId="10EF833D" w14:textId="0CB27CEC" w:rsidR="00D456AB" w:rsidRDefault="001F15EF" w:rsidP="00D456AB">
      <w:pPr>
        <w:spacing w:after="0" w:line="240" w:lineRule="auto"/>
        <w:textAlignment w:val="baseline"/>
        <w:rPr>
          <w:rFonts w:eastAsia="Times New Roman" w:cstheme="minorHAnsi"/>
          <w:lang w:eastAsia="en-AU"/>
        </w:rPr>
      </w:pPr>
      <w:r>
        <w:rPr>
          <w:rFonts w:eastAsia="Times New Roman" w:cstheme="minorHAnsi"/>
          <w:lang w:eastAsia="en-AU"/>
        </w:rPr>
        <w:t>Ronnie advised that Context Pty Ltd</w:t>
      </w:r>
      <w:r w:rsidR="00D32CC7">
        <w:rPr>
          <w:rFonts w:eastAsia="Times New Roman" w:cstheme="minorHAnsi"/>
          <w:lang w:eastAsia="en-AU"/>
        </w:rPr>
        <w:t xml:space="preserve"> (consultants) </w:t>
      </w:r>
      <w:r>
        <w:rPr>
          <w:rFonts w:eastAsia="Times New Roman" w:cstheme="minorHAnsi"/>
          <w:lang w:eastAsia="en-AU"/>
        </w:rPr>
        <w:t>had nearly completed the background history. Ronnie advised that on-site consultation with all three Traditional Owner groups was undertaken and the report was in the process of</w:t>
      </w:r>
      <w:r w:rsidR="00B04AFA">
        <w:rPr>
          <w:rFonts w:eastAsia="Times New Roman" w:cstheme="minorHAnsi"/>
          <w:lang w:eastAsia="en-AU"/>
        </w:rPr>
        <w:t xml:space="preserve"> being</w:t>
      </w:r>
      <w:r>
        <w:rPr>
          <w:rFonts w:eastAsia="Times New Roman" w:cstheme="minorHAnsi"/>
          <w:lang w:eastAsia="en-AU"/>
        </w:rPr>
        <w:t xml:space="preserve"> draft</w:t>
      </w:r>
      <w:r w:rsidR="00B04AFA">
        <w:rPr>
          <w:rFonts w:eastAsia="Times New Roman" w:cstheme="minorHAnsi"/>
          <w:lang w:eastAsia="en-AU"/>
        </w:rPr>
        <w:t>ed</w:t>
      </w:r>
      <w:r>
        <w:rPr>
          <w:rFonts w:eastAsia="Times New Roman" w:cstheme="minorHAnsi"/>
          <w:lang w:eastAsia="en-AU"/>
        </w:rPr>
        <w:t xml:space="preserve">. Ronnie advised that </w:t>
      </w:r>
      <w:r w:rsidR="00B074F9">
        <w:rPr>
          <w:rFonts w:eastAsia="Times New Roman" w:cstheme="minorHAnsi"/>
          <w:lang w:eastAsia="en-AU"/>
        </w:rPr>
        <w:t>Museums Victoria had secured funding to undertake Phase 3 of the report. Phase 3 will allow the consultants to look at the broader significance of the area</w:t>
      </w:r>
      <w:r w:rsidR="00937539">
        <w:rPr>
          <w:rFonts w:eastAsia="Times New Roman" w:cstheme="minorHAnsi"/>
          <w:lang w:eastAsia="en-AU"/>
        </w:rPr>
        <w:t xml:space="preserve"> including the</w:t>
      </w:r>
      <w:r w:rsidR="00B074F9">
        <w:rPr>
          <w:rFonts w:eastAsia="Times New Roman" w:cstheme="minorHAnsi"/>
          <w:lang w:eastAsia="en-AU"/>
        </w:rPr>
        <w:t xml:space="preserve"> Fitzroy precinct</w:t>
      </w:r>
      <w:r w:rsidR="00937539">
        <w:rPr>
          <w:rFonts w:eastAsia="Times New Roman" w:cstheme="minorHAnsi"/>
          <w:lang w:eastAsia="en-AU"/>
        </w:rPr>
        <w:t>,</w:t>
      </w:r>
      <w:r w:rsidR="00B074F9">
        <w:rPr>
          <w:rFonts w:eastAsia="Times New Roman" w:cstheme="minorHAnsi"/>
          <w:lang w:eastAsia="en-AU"/>
        </w:rPr>
        <w:t xml:space="preserve"> to Aboriginal communities across </w:t>
      </w:r>
      <w:r w:rsidR="00B074F9">
        <w:rPr>
          <w:rFonts w:eastAsia="Times New Roman" w:cstheme="minorHAnsi"/>
          <w:lang w:eastAsia="en-AU"/>
        </w:rPr>
        <w:lastRenderedPageBreak/>
        <w:t xml:space="preserve">Victoria. It is likely that Phase 3 would be completed in approximately 5 weeks from the date of this meeting. </w:t>
      </w:r>
    </w:p>
    <w:p w14:paraId="4C0D49B1" w14:textId="34D0E644" w:rsidR="00B074F9" w:rsidRDefault="00B074F9" w:rsidP="00D456AB">
      <w:pPr>
        <w:spacing w:after="0" w:line="240" w:lineRule="auto"/>
        <w:textAlignment w:val="baseline"/>
        <w:rPr>
          <w:rFonts w:eastAsia="Times New Roman" w:cstheme="minorHAnsi"/>
          <w:lang w:eastAsia="en-AU"/>
        </w:rPr>
      </w:pPr>
    </w:p>
    <w:p w14:paraId="4D1E85CF" w14:textId="28C68CB5" w:rsidR="00B074F9" w:rsidRPr="00D456AB" w:rsidRDefault="00B074F9" w:rsidP="00D456AB">
      <w:pPr>
        <w:spacing w:after="0" w:line="240" w:lineRule="auto"/>
        <w:textAlignment w:val="baseline"/>
        <w:rPr>
          <w:rFonts w:eastAsia="Times New Roman" w:cstheme="minorHAnsi"/>
          <w:lang w:eastAsia="en-AU"/>
        </w:rPr>
      </w:pPr>
      <w:r>
        <w:rPr>
          <w:rFonts w:eastAsia="Times New Roman" w:cstheme="minorHAnsi"/>
          <w:lang w:eastAsia="en-AU"/>
        </w:rPr>
        <w:t>The Chair raised that at the time of this meeting the Aboriginal Heritage Council had announced</w:t>
      </w:r>
      <w:r w:rsidR="00231134">
        <w:rPr>
          <w:rFonts w:eastAsia="Times New Roman" w:cstheme="minorHAnsi"/>
          <w:lang w:eastAsia="en-AU"/>
        </w:rPr>
        <w:t xml:space="preserve"> a</w:t>
      </w:r>
      <w:r>
        <w:rPr>
          <w:rFonts w:eastAsia="Times New Roman" w:cstheme="minorHAnsi"/>
          <w:lang w:eastAsia="en-AU"/>
        </w:rPr>
        <w:t xml:space="preserve"> proposal </w:t>
      </w:r>
      <w:r w:rsidR="00231134">
        <w:rPr>
          <w:rFonts w:eastAsia="Times New Roman" w:cstheme="minorHAnsi"/>
          <w:lang w:eastAsia="en-AU"/>
        </w:rPr>
        <w:t xml:space="preserve">to vary the </w:t>
      </w:r>
      <w:r>
        <w:rPr>
          <w:rFonts w:eastAsia="Times New Roman" w:cstheme="minorHAnsi"/>
          <w:lang w:eastAsia="en-AU"/>
        </w:rPr>
        <w:t xml:space="preserve">boundaries between </w:t>
      </w:r>
      <w:r w:rsidR="00EC4C75">
        <w:rPr>
          <w:rFonts w:eastAsia="Times New Roman" w:cstheme="minorHAnsi"/>
          <w:lang w:eastAsia="en-AU"/>
        </w:rPr>
        <w:t xml:space="preserve">the </w:t>
      </w:r>
      <w:r>
        <w:rPr>
          <w:rFonts w:eastAsia="Times New Roman" w:cstheme="minorHAnsi"/>
          <w:lang w:eastAsia="en-AU"/>
        </w:rPr>
        <w:t>Wurundjeri and Bun</w:t>
      </w:r>
      <w:r w:rsidR="0029769E">
        <w:rPr>
          <w:rFonts w:eastAsia="Times New Roman" w:cstheme="minorHAnsi"/>
          <w:lang w:eastAsia="en-AU"/>
        </w:rPr>
        <w:t>u</w:t>
      </w:r>
      <w:r>
        <w:rPr>
          <w:rFonts w:eastAsia="Times New Roman" w:cstheme="minorHAnsi"/>
          <w:lang w:eastAsia="en-AU"/>
        </w:rPr>
        <w:t>rong</w:t>
      </w:r>
      <w:r w:rsidR="00EC4C75">
        <w:rPr>
          <w:rFonts w:eastAsia="Times New Roman" w:cstheme="minorHAnsi"/>
          <w:lang w:eastAsia="en-AU"/>
        </w:rPr>
        <w:t xml:space="preserve"> Traditional Owners</w:t>
      </w:r>
      <w:r>
        <w:rPr>
          <w:rFonts w:eastAsia="Times New Roman" w:cstheme="minorHAnsi"/>
          <w:lang w:eastAsia="en-AU"/>
        </w:rPr>
        <w:t>. The Chair note</w:t>
      </w:r>
      <w:r w:rsidR="004E07EC">
        <w:rPr>
          <w:rFonts w:eastAsia="Times New Roman" w:cstheme="minorHAnsi"/>
          <w:lang w:eastAsia="en-AU"/>
        </w:rPr>
        <w:t xml:space="preserve">d </w:t>
      </w:r>
      <w:r>
        <w:rPr>
          <w:rFonts w:eastAsia="Times New Roman" w:cstheme="minorHAnsi"/>
          <w:lang w:eastAsia="en-AU"/>
        </w:rPr>
        <w:t>that this proposal does not change the work being completed on the Cultur</w:t>
      </w:r>
      <w:r w:rsidR="0029769E">
        <w:rPr>
          <w:rFonts w:eastAsia="Times New Roman" w:cstheme="minorHAnsi"/>
          <w:lang w:eastAsia="en-AU"/>
        </w:rPr>
        <w:t>a</w:t>
      </w:r>
      <w:r>
        <w:rPr>
          <w:rFonts w:eastAsia="Times New Roman" w:cstheme="minorHAnsi"/>
          <w:lang w:eastAsia="en-AU"/>
        </w:rPr>
        <w:t xml:space="preserve">l Values report. </w:t>
      </w:r>
    </w:p>
    <w:p w14:paraId="3462761A" w14:textId="15101D74" w:rsidR="00D456AB" w:rsidRDefault="00D456AB" w:rsidP="00D456AB">
      <w:pPr>
        <w:spacing w:after="0" w:line="240" w:lineRule="auto"/>
        <w:textAlignment w:val="baseline"/>
        <w:rPr>
          <w:rFonts w:eastAsia="Times New Roman" w:cstheme="minorHAnsi"/>
          <w:b/>
          <w:bCs/>
          <w:lang w:eastAsia="en-AU"/>
        </w:rPr>
      </w:pPr>
    </w:p>
    <w:p w14:paraId="2646AC68" w14:textId="6F2F6AFA" w:rsidR="00B074F9" w:rsidRPr="00231134" w:rsidRDefault="00B074F9" w:rsidP="00D456AB">
      <w:pPr>
        <w:spacing w:after="0" w:line="240" w:lineRule="auto"/>
        <w:textAlignment w:val="baseline"/>
        <w:rPr>
          <w:rFonts w:eastAsia="Times New Roman" w:cstheme="minorHAnsi"/>
          <w:lang w:eastAsia="en-AU"/>
        </w:rPr>
      </w:pPr>
      <w:r>
        <w:rPr>
          <w:rFonts w:eastAsia="Times New Roman" w:cstheme="minorHAnsi"/>
          <w:b/>
          <w:bCs/>
          <w:lang w:eastAsia="en-AU"/>
        </w:rPr>
        <w:t>Action:</w:t>
      </w:r>
      <w:r w:rsidRPr="00231134">
        <w:rPr>
          <w:rFonts w:eastAsia="Times New Roman" w:cstheme="minorHAnsi"/>
          <w:lang w:eastAsia="en-AU"/>
        </w:rPr>
        <w:t xml:space="preserve"> Steering Committee members noted the progress and anticipated timing for completion of each </w:t>
      </w:r>
      <w:r w:rsidR="00231134">
        <w:rPr>
          <w:rFonts w:eastAsia="Times New Roman" w:cstheme="minorHAnsi"/>
          <w:lang w:eastAsia="en-AU"/>
        </w:rPr>
        <w:t xml:space="preserve">component </w:t>
      </w:r>
      <w:r w:rsidRPr="00231134">
        <w:rPr>
          <w:rFonts w:eastAsia="Times New Roman" w:cstheme="minorHAnsi"/>
          <w:lang w:eastAsia="en-AU"/>
        </w:rPr>
        <w:t>document</w:t>
      </w:r>
      <w:r w:rsidR="00231134">
        <w:rPr>
          <w:rFonts w:eastAsia="Times New Roman" w:cstheme="minorHAnsi"/>
          <w:lang w:eastAsia="en-AU"/>
        </w:rPr>
        <w:t xml:space="preserve"> to the World Heritage Management Plan</w:t>
      </w:r>
      <w:r w:rsidRPr="00231134">
        <w:rPr>
          <w:rFonts w:eastAsia="Times New Roman" w:cstheme="minorHAnsi"/>
          <w:lang w:eastAsia="en-AU"/>
        </w:rPr>
        <w:t xml:space="preserve">. </w:t>
      </w:r>
    </w:p>
    <w:p w14:paraId="518A6EED" w14:textId="3710F35A" w:rsidR="00D456AB" w:rsidRDefault="00D456AB" w:rsidP="00D456AB">
      <w:pPr>
        <w:spacing w:after="0" w:line="240" w:lineRule="auto"/>
        <w:textAlignment w:val="baseline"/>
        <w:rPr>
          <w:rFonts w:eastAsia="Times New Roman" w:cstheme="minorHAnsi"/>
          <w:lang w:eastAsia="en-AU"/>
        </w:rPr>
      </w:pPr>
    </w:p>
    <w:p w14:paraId="3B9B88DC" w14:textId="113B9FC0" w:rsidR="00B074F9" w:rsidRPr="00652EAF" w:rsidRDefault="00B074F9" w:rsidP="00B074F9">
      <w:pPr>
        <w:spacing w:after="0" w:line="240" w:lineRule="auto"/>
        <w:textAlignment w:val="baseline"/>
        <w:rPr>
          <w:rFonts w:eastAsia="Times New Roman" w:cstheme="minorHAnsi"/>
          <w:b/>
          <w:bCs/>
          <w:lang w:eastAsia="en-AU"/>
        </w:rPr>
      </w:pPr>
      <w:r>
        <w:rPr>
          <w:rFonts w:eastAsia="Times New Roman" w:cstheme="minorHAnsi"/>
          <w:b/>
          <w:bCs/>
          <w:lang w:eastAsia="en-AU"/>
        </w:rPr>
        <w:t>18.6</w:t>
      </w:r>
      <w:r>
        <w:rPr>
          <w:rFonts w:eastAsia="Times New Roman" w:cstheme="minorHAnsi"/>
          <w:b/>
          <w:bCs/>
          <w:lang w:eastAsia="en-AU"/>
        </w:rPr>
        <w:tab/>
      </w:r>
      <w:r w:rsidRPr="00652EAF">
        <w:rPr>
          <w:rFonts w:eastAsia="Times New Roman" w:cstheme="minorHAnsi"/>
          <w:b/>
          <w:bCs/>
          <w:lang w:eastAsia="en-AU"/>
        </w:rPr>
        <w:t xml:space="preserve">Revisit outcomes of </w:t>
      </w:r>
      <w:r w:rsidR="008F3351">
        <w:rPr>
          <w:rFonts w:eastAsia="Times New Roman" w:cstheme="minorHAnsi"/>
          <w:b/>
          <w:bCs/>
          <w:lang w:eastAsia="en-AU"/>
        </w:rPr>
        <w:t>g</w:t>
      </w:r>
      <w:r w:rsidRPr="00652EAF">
        <w:rPr>
          <w:rFonts w:eastAsia="Times New Roman" w:cstheme="minorHAnsi"/>
          <w:b/>
          <w:bCs/>
          <w:lang w:eastAsia="en-AU"/>
        </w:rPr>
        <w:t xml:space="preserve">overnance </w:t>
      </w:r>
      <w:r w:rsidR="008F3351">
        <w:rPr>
          <w:rFonts w:eastAsia="Times New Roman" w:cstheme="minorHAnsi"/>
          <w:b/>
          <w:bCs/>
          <w:lang w:eastAsia="en-AU"/>
        </w:rPr>
        <w:t>w</w:t>
      </w:r>
      <w:r w:rsidRPr="00652EAF">
        <w:rPr>
          <w:rFonts w:eastAsia="Times New Roman" w:cstheme="minorHAnsi"/>
          <w:b/>
          <w:bCs/>
          <w:lang w:eastAsia="en-AU"/>
        </w:rPr>
        <w:t xml:space="preserve">orkshop, 12 November 2020 – </w:t>
      </w:r>
      <w:r>
        <w:rPr>
          <w:rFonts w:eastAsia="Times New Roman" w:cstheme="minorHAnsi"/>
          <w:b/>
          <w:bCs/>
          <w:lang w:eastAsia="en-AU"/>
        </w:rPr>
        <w:t xml:space="preserve">Chair </w:t>
      </w:r>
      <w:r w:rsidRPr="00652EAF">
        <w:rPr>
          <w:rFonts w:eastAsia="Times New Roman" w:cstheme="minorHAnsi"/>
          <w:b/>
          <w:bCs/>
          <w:lang w:eastAsia="en-AU"/>
        </w:rPr>
        <w:t xml:space="preserve"> </w:t>
      </w:r>
    </w:p>
    <w:p w14:paraId="205497C4" w14:textId="58DE37A9" w:rsidR="00B074F9" w:rsidRDefault="00B074F9" w:rsidP="00D456AB">
      <w:pPr>
        <w:spacing w:after="0" w:line="240" w:lineRule="auto"/>
        <w:textAlignment w:val="baseline"/>
        <w:rPr>
          <w:rFonts w:eastAsia="Times New Roman" w:cstheme="minorHAnsi"/>
          <w:b/>
          <w:bCs/>
          <w:lang w:eastAsia="en-AU"/>
        </w:rPr>
      </w:pPr>
    </w:p>
    <w:p w14:paraId="479871DC" w14:textId="7FDFA464" w:rsidR="008F3351" w:rsidRDefault="00B074F9" w:rsidP="00D456AB">
      <w:pPr>
        <w:spacing w:after="0" w:line="240" w:lineRule="auto"/>
        <w:textAlignment w:val="baseline"/>
        <w:rPr>
          <w:rFonts w:eastAsia="Times New Roman" w:cstheme="minorHAnsi"/>
          <w:lang w:eastAsia="en-AU"/>
        </w:rPr>
      </w:pPr>
      <w:r>
        <w:rPr>
          <w:rFonts w:eastAsia="Times New Roman" w:cstheme="minorHAnsi"/>
          <w:lang w:eastAsia="en-AU"/>
        </w:rPr>
        <w:t xml:space="preserve">The Chair provided </w:t>
      </w:r>
      <w:r w:rsidR="00231134">
        <w:rPr>
          <w:rFonts w:eastAsia="Times New Roman" w:cstheme="minorHAnsi"/>
          <w:lang w:eastAsia="en-AU"/>
        </w:rPr>
        <w:t>a summary</w:t>
      </w:r>
      <w:r w:rsidR="008F3351">
        <w:rPr>
          <w:rFonts w:eastAsia="Times New Roman" w:cstheme="minorHAnsi"/>
          <w:lang w:eastAsia="en-AU"/>
        </w:rPr>
        <w:t xml:space="preserve"> of the outcomes of the governance workshop. </w:t>
      </w:r>
    </w:p>
    <w:p w14:paraId="5B76938B" w14:textId="77777777" w:rsidR="008F3351" w:rsidRDefault="008F3351" w:rsidP="00D456AB">
      <w:pPr>
        <w:spacing w:after="0" w:line="240" w:lineRule="auto"/>
        <w:textAlignment w:val="baseline"/>
        <w:rPr>
          <w:rFonts w:eastAsia="Times New Roman" w:cstheme="minorHAnsi"/>
          <w:lang w:eastAsia="en-AU"/>
        </w:rPr>
      </w:pPr>
    </w:p>
    <w:p w14:paraId="2A89EEA7" w14:textId="1C23ED26" w:rsidR="008F3351" w:rsidRPr="00231134" w:rsidRDefault="008F3351" w:rsidP="00231134">
      <w:pPr>
        <w:spacing w:after="0" w:line="240" w:lineRule="auto"/>
        <w:textAlignment w:val="baseline"/>
        <w:rPr>
          <w:rFonts w:eastAsia="Times New Roman" w:cstheme="minorHAnsi"/>
          <w:lang w:eastAsia="en-AU"/>
        </w:rPr>
      </w:pPr>
      <w:r w:rsidRPr="008F3351">
        <w:rPr>
          <w:rFonts w:eastAsia="Times New Roman" w:cstheme="minorHAnsi"/>
          <w:lang w:eastAsia="en-AU"/>
        </w:rPr>
        <w:t>The two-hour facilitated workshop included a range of topics and discussion questions and included two guest presenters</w:t>
      </w:r>
      <w:r w:rsidR="00231134">
        <w:rPr>
          <w:rFonts w:eastAsia="Times New Roman" w:cstheme="minorHAnsi"/>
          <w:lang w:eastAsia="en-AU"/>
        </w:rPr>
        <w:t xml:space="preserve">; </w:t>
      </w:r>
      <w:r w:rsidR="00BE080E">
        <w:rPr>
          <w:rFonts w:eastAsia="Times New Roman" w:cstheme="minorHAnsi"/>
          <w:lang w:eastAsia="en-AU"/>
        </w:rPr>
        <w:t>Kirsteen</w:t>
      </w:r>
      <w:r w:rsidR="00231134">
        <w:rPr>
          <w:rFonts w:eastAsia="Times New Roman" w:cstheme="minorHAnsi"/>
          <w:lang w:eastAsia="en-AU"/>
        </w:rPr>
        <w:t xml:space="preserve"> Thompson and </w:t>
      </w:r>
      <w:r w:rsidRPr="00231134">
        <w:rPr>
          <w:rFonts w:eastAsia="Times New Roman" w:cstheme="minorHAnsi"/>
          <w:lang w:eastAsia="en-AU"/>
        </w:rPr>
        <w:t>Joanna Lyngcoln</w:t>
      </w:r>
      <w:r w:rsidR="00BE080E">
        <w:rPr>
          <w:rFonts w:eastAsia="Times New Roman" w:cstheme="minorHAnsi"/>
          <w:lang w:eastAsia="en-AU"/>
        </w:rPr>
        <w:t xml:space="preserve">. </w:t>
      </w:r>
    </w:p>
    <w:p w14:paraId="41A2BD78" w14:textId="29E5F3E3" w:rsidR="008F3351" w:rsidRPr="008F3351" w:rsidRDefault="008F3351" w:rsidP="008F3351">
      <w:pPr>
        <w:spacing w:after="0" w:line="240" w:lineRule="auto"/>
        <w:textAlignment w:val="baseline"/>
        <w:rPr>
          <w:rFonts w:eastAsia="Times New Roman" w:cstheme="minorHAnsi"/>
          <w:lang w:eastAsia="en-AU"/>
        </w:rPr>
      </w:pPr>
      <w:r w:rsidRPr="008F3351">
        <w:rPr>
          <w:rFonts w:eastAsia="Times New Roman" w:cstheme="minorHAnsi"/>
          <w:lang w:eastAsia="en-AU"/>
        </w:rPr>
        <w:t xml:space="preserve">Facilitated discussions were prompted by the following questions, what is working at the site, what is not working at the site, what could be improved at the site and what barriers are the Steering Committee facing which may inhibit progression. At the conclusion of the workshop, the Steering Committee agreed that the most logical next step was to develop a strategic vision, followed by a communication strategy for the site. </w:t>
      </w:r>
    </w:p>
    <w:p w14:paraId="600A4322" w14:textId="22A4598C" w:rsidR="00B074F9" w:rsidRDefault="00B074F9" w:rsidP="00D456AB">
      <w:pPr>
        <w:spacing w:after="0" w:line="240" w:lineRule="auto"/>
        <w:textAlignment w:val="baseline"/>
        <w:rPr>
          <w:rFonts w:eastAsia="Times New Roman" w:cstheme="minorHAnsi"/>
          <w:lang w:eastAsia="en-AU"/>
        </w:rPr>
      </w:pPr>
    </w:p>
    <w:p w14:paraId="160C0776" w14:textId="7D412E75" w:rsidR="008F3351" w:rsidRPr="008F3351" w:rsidRDefault="008F3351" w:rsidP="008F3351">
      <w:pPr>
        <w:pStyle w:val="ListParagraph"/>
        <w:numPr>
          <w:ilvl w:val="1"/>
          <w:numId w:val="8"/>
        </w:numPr>
        <w:spacing w:after="0" w:line="240" w:lineRule="auto"/>
        <w:textAlignment w:val="baseline"/>
        <w:rPr>
          <w:rFonts w:eastAsia="Times New Roman" w:cstheme="minorHAnsi"/>
          <w:b/>
          <w:bCs/>
          <w:lang w:eastAsia="en-AU"/>
        </w:rPr>
      </w:pPr>
      <w:r w:rsidRPr="008F3351">
        <w:rPr>
          <w:rFonts w:eastAsia="Times New Roman" w:cstheme="minorHAnsi"/>
          <w:b/>
          <w:bCs/>
          <w:lang w:eastAsia="en-AU"/>
        </w:rPr>
        <w:t xml:space="preserve">Steering Committee Strategic </w:t>
      </w:r>
      <w:r w:rsidR="00526B41">
        <w:rPr>
          <w:rFonts w:eastAsia="Times New Roman" w:cstheme="minorHAnsi"/>
          <w:b/>
          <w:bCs/>
          <w:lang w:eastAsia="en-AU"/>
        </w:rPr>
        <w:t>Vision</w:t>
      </w:r>
      <w:r w:rsidRPr="008F3351">
        <w:rPr>
          <w:rFonts w:eastAsia="Times New Roman" w:cstheme="minorHAnsi"/>
          <w:b/>
          <w:bCs/>
          <w:lang w:eastAsia="en-AU"/>
        </w:rPr>
        <w:t xml:space="preserve"> – Amanda Bacon, followed by discussion by all.</w:t>
      </w:r>
    </w:p>
    <w:p w14:paraId="1361F3F8" w14:textId="3BB8107E" w:rsidR="008F3351" w:rsidRDefault="008F3351" w:rsidP="008F3351">
      <w:pPr>
        <w:spacing w:after="0" w:line="240" w:lineRule="auto"/>
        <w:textAlignment w:val="baseline"/>
        <w:rPr>
          <w:rFonts w:eastAsia="Times New Roman" w:cstheme="minorHAnsi"/>
          <w:lang w:eastAsia="en-AU"/>
        </w:rPr>
      </w:pPr>
    </w:p>
    <w:p w14:paraId="0507AA00" w14:textId="2AEBE15B" w:rsidR="00526B41" w:rsidRDefault="00526B41" w:rsidP="008F3351">
      <w:pPr>
        <w:spacing w:after="0" w:line="240" w:lineRule="auto"/>
        <w:textAlignment w:val="baseline"/>
        <w:rPr>
          <w:rFonts w:eastAsia="Times New Roman" w:cstheme="minorHAnsi"/>
          <w:lang w:eastAsia="en-AU"/>
        </w:rPr>
      </w:pPr>
      <w:r>
        <w:rPr>
          <w:rFonts w:eastAsia="Times New Roman" w:cstheme="minorHAnsi"/>
          <w:lang w:eastAsia="en-AU"/>
        </w:rPr>
        <w:t xml:space="preserve">Amanda provided a high-level summary of the intention and aims of the Strategic Vision. Amanda advised that the document had been developed by Heritage Victoria in close collaboration with the working group, who were careful to ensure that some of the critique or suggestions arising in the community consultation were included in the document. Amanda advised that in finalising the draft document a cross check between the governance workshop discussion and outcomes, community consultation and Strategic Vision had been carried out. Amanda additionally advised that the document had been informed by other </w:t>
      </w:r>
      <w:r w:rsidR="00070DA3">
        <w:rPr>
          <w:rFonts w:eastAsia="Times New Roman" w:cstheme="minorHAnsi"/>
          <w:lang w:eastAsia="en-AU"/>
        </w:rPr>
        <w:t xml:space="preserve">similar documents for World Heritage </w:t>
      </w:r>
      <w:r>
        <w:rPr>
          <w:rFonts w:eastAsia="Times New Roman" w:cstheme="minorHAnsi"/>
          <w:lang w:eastAsia="en-AU"/>
        </w:rPr>
        <w:t>Steering Committee</w:t>
      </w:r>
      <w:r w:rsidR="00070DA3">
        <w:rPr>
          <w:rFonts w:eastAsia="Times New Roman" w:cstheme="minorHAnsi"/>
          <w:lang w:eastAsia="en-AU"/>
        </w:rPr>
        <w:t xml:space="preserve">s </w:t>
      </w:r>
      <w:r>
        <w:rPr>
          <w:rFonts w:eastAsia="Times New Roman" w:cstheme="minorHAnsi"/>
          <w:lang w:eastAsia="en-AU"/>
        </w:rPr>
        <w:t xml:space="preserve">including the Australian Convict Sites </w:t>
      </w:r>
      <w:r w:rsidR="00A96C44">
        <w:rPr>
          <w:rFonts w:eastAsia="Times New Roman" w:cstheme="minorHAnsi"/>
          <w:lang w:eastAsia="en-AU"/>
        </w:rPr>
        <w:t>a</w:t>
      </w:r>
      <w:r>
        <w:rPr>
          <w:rFonts w:eastAsia="Times New Roman" w:cstheme="minorHAnsi"/>
          <w:lang w:eastAsia="en-AU"/>
        </w:rPr>
        <w:t xml:space="preserve">nd the Edinburgh World Heritage site. Amanda advised that the document attempts to include a range of actions, some of which </w:t>
      </w:r>
      <w:r w:rsidR="00070DA3">
        <w:rPr>
          <w:rFonts w:eastAsia="Times New Roman" w:cstheme="minorHAnsi"/>
          <w:lang w:eastAsia="en-AU"/>
        </w:rPr>
        <w:t>are</w:t>
      </w:r>
      <w:r>
        <w:rPr>
          <w:rFonts w:eastAsia="Times New Roman" w:cstheme="minorHAnsi"/>
          <w:lang w:eastAsia="en-AU"/>
        </w:rPr>
        <w:t xml:space="preserve"> minor, others are more high level and might carry over beyond the implementation framework of the document. Amanda advised that the primary intention of the document is to meet community expectation</w:t>
      </w:r>
      <w:r w:rsidR="00AC62AF">
        <w:rPr>
          <w:rFonts w:eastAsia="Times New Roman" w:cstheme="minorHAnsi"/>
          <w:lang w:eastAsia="en-AU"/>
        </w:rPr>
        <w:t xml:space="preserve">s and clarify the role and purpose of the Steering Committee. During development of the document Heritage Victoria and the working group have been cognisant of time and resource constraints. </w:t>
      </w:r>
    </w:p>
    <w:p w14:paraId="46DAC061" w14:textId="51132C5E" w:rsidR="00AC62AF" w:rsidRDefault="00AC62AF" w:rsidP="008F3351">
      <w:pPr>
        <w:spacing w:after="0" w:line="240" w:lineRule="auto"/>
        <w:textAlignment w:val="baseline"/>
        <w:rPr>
          <w:rFonts w:eastAsia="Times New Roman" w:cstheme="minorHAnsi"/>
          <w:lang w:eastAsia="en-AU"/>
        </w:rPr>
      </w:pPr>
    </w:p>
    <w:p w14:paraId="6799F7E6" w14:textId="209B8919" w:rsidR="00AC62AF" w:rsidRDefault="00AC62AF" w:rsidP="008F3351">
      <w:pPr>
        <w:spacing w:after="0" w:line="240" w:lineRule="auto"/>
        <w:textAlignment w:val="baseline"/>
        <w:rPr>
          <w:rFonts w:eastAsia="Times New Roman" w:cstheme="minorHAnsi"/>
          <w:lang w:eastAsia="en-AU"/>
        </w:rPr>
      </w:pPr>
      <w:r>
        <w:rPr>
          <w:rFonts w:eastAsia="Times New Roman" w:cstheme="minorHAnsi"/>
          <w:lang w:eastAsia="en-AU"/>
        </w:rPr>
        <w:t xml:space="preserve">Amanda opened the floor to discussion. </w:t>
      </w:r>
    </w:p>
    <w:p w14:paraId="68F3752B" w14:textId="5EE2D3F4" w:rsidR="00CB3616" w:rsidRDefault="00CB3616" w:rsidP="008F3351">
      <w:pPr>
        <w:spacing w:after="0" w:line="240" w:lineRule="auto"/>
        <w:textAlignment w:val="baseline"/>
        <w:rPr>
          <w:rFonts w:eastAsia="Times New Roman" w:cstheme="minorHAnsi"/>
          <w:b/>
          <w:bCs/>
          <w:lang w:eastAsia="en-AU"/>
        </w:rPr>
      </w:pPr>
    </w:p>
    <w:p w14:paraId="3EEA0F9B" w14:textId="6C359ACB" w:rsidR="00CB3616" w:rsidRPr="00AC62AF" w:rsidRDefault="00CB3616" w:rsidP="008F3351">
      <w:pPr>
        <w:spacing w:after="0" w:line="240" w:lineRule="auto"/>
        <w:textAlignment w:val="baseline"/>
        <w:rPr>
          <w:rFonts w:eastAsia="Times New Roman" w:cstheme="minorHAnsi"/>
          <w:b/>
          <w:bCs/>
          <w:lang w:eastAsia="en-AU"/>
        </w:rPr>
      </w:pPr>
      <w:r>
        <w:rPr>
          <w:rFonts w:eastAsia="Times New Roman" w:cstheme="minorHAnsi"/>
          <w:b/>
          <w:bCs/>
          <w:lang w:eastAsia="en-AU"/>
        </w:rPr>
        <w:t xml:space="preserve">Mission statement </w:t>
      </w:r>
    </w:p>
    <w:p w14:paraId="50A42270" w14:textId="38656AAB" w:rsidR="00AC62AF" w:rsidRDefault="00635F3D" w:rsidP="00AC62AF">
      <w:pPr>
        <w:pStyle w:val="ListParagraph"/>
        <w:numPr>
          <w:ilvl w:val="0"/>
          <w:numId w:val="12"/>
        </w:numPr>
        <w:spacing w:after="0" w:line="240" w:lineRule="auto"/>
        <w:textAlignment w:val="baseline"/>
        <w:rPr>
          <w:rFonts w:eastAsia="Times New Roman" w:cstheme="minorHAnsi"/>
          <w:lang w:eastAsia="en-AU"/>
        </w:rPr>
      </w:pPr>
      <w:r>
        <w:rPr>
          <w:rFonts w:eastAsia="Times New Roman" w:cstheme="minorHAnsi"/>
          <w:lang w:eastAsia="en-AU"/>
        </w:rPr>
        <w:t>Steering Committee members</w:t>
      </w:r>
      <w:r w:rsidR="00F45903">
        <w:rPr>
          <w:rFonts w:eastAsia="Times New Roman" w:cstheme="minorHAnsi"/>
          <w:lang w:eastAsia="en-AU"/>
        </w:rPr>
        <w:t xml:space="preserve"> began by stating that the </w:t>
      </w:r>
      <w:r w:rsidR="00667F71">
        <w:rPr>
          <w:rFonts w:eastAsia="Times New Roman" w:cstheme="minorHAnsi"/>
          <w:lang w:eastAsia="en-AU"/>
        </w:rPr>
        <w:t>M</w:t>
      </w:r>
      <w:r w:rsidR="00F45903">
        <w:rPr>
          <w:rFonts w:eastAsia="Times New Roman" w:cstheme="minorHAnsi"/>
          <w:lang w:eastAsia="en-AU"/>
        </w:rPr>
        <w:t xml:space="preserve">ission statement in the document provides a clear and succinct summary of the purpose of the Steering Committee </w:t>
      </w:r>
    </w:p>
    <w:p w14:paraId="0D7DAB76" w14:textId="10E877C7" w:rsidR="00F45903" w:rsidRDefault="00635F3D" w:rsidP="00AC62AF">
      <w:pPr>
        <w:pStyle w:val="ListParagraph"/>
        <w:numPr>
          <w:ilvl w:val="0"/>
          <w:numId w:val="12"/>
        </w:numPr>
        <w:spacing w:after="0" w:line="240" w:lineRule="auto"/>
        <w:textAlignment w:val="baseline"/>
        <w:rPr>
          <w:rFonts w:eastAsia="Times New Roman" w:cstheme="minorHAnsi"/>
          <w:lang w:eastAsia="en-AU"/>
        </w:rPr>
      </w:pPr>
      <w:r>
        <w:rPr>
          <w:rFonts w:eastAsia="Times New Roman" w:cstheme="minorHAnsi"/>
          <w:lang w:eastAsia="en-AU"/>
        </w:rPr>
        <w:t>Steering Committee members</w:t>
      </w:r>
      <w:r w:rsidR="00F45903">
        <w:rPr>
          <w:rFonts w:eastAsia="Times New Roman" w:cstheme="minorHAnsi"/>
          <w:lang w:eastAsia="en-AU"/>
        </w:rPr>
        <w:t xml:space="preserve"> agreed that the </w:t>
      </w:r>
      <w:r w:rsidR="00667F71">
        <w:rPr>
          <w:rFonts w:eastAsia="Times New Roman" w:cstheme="minorHAnsi"/>
          <w:lang w:eastAsia="en-AU"/>
        </w:rPr>
        <w:t>M</w:t>
      </w:r>
      <w:r w:rsidR="00F45903">
        <w:rPr>
          <w:rFonts w:eastAsia="Times New Roman" w:cstheme="minorHAnsi"/>
          <w:lang w:eastAsia="en-AU"/>
        </w:rPr>
        <w:t xml:space="preserve">ission or </w:t>
      </w:r>
      <w:r w:rsidR="00667F71">
        <w:rPr>
          <w:rFonts w:eastAsia="Times New Roman" w:cstheme="minorHAnsi"/>
          <w:lang w:eastAsia="en-AU"/>
        </w:rPr>
        <w:t>V</w:t>
      </w:r>
      <w:r w:rsidR="00F45903">
        <w:rPr>
          <w:rFonts w:eastAsia="Times New Roman" w:cstheme="minorHAnsi"/>
          <w:lang w:eastAsia="en-AU"/>
        </w:rPr>
        <w:t>ision statement should include reference to investment in funding as well as cultural significance</w:t>
      </w:r>
    </w:p>
    <w:p w14:paraId="418C9814" w14:textId="34FA0216" w:rsidR="00F45903" w:rsidRDefault="00F45903" w:rsidP="00AC62AF">
      <w:pPr>
        <w:pStyle w:val="ListParagraph"/>
        <w:numPr>
          <w:ilvl w:val="0"/>
          <w:numId w:val="12"/>
        </w:numPr>
        <w:spacing w:after="0" w:line="240" w:lineRule="auto"/>
        <w:textAlignment w:val="baseline"/>
        <w:rPr>
          <w:rFonts w:eastAsia="Times New Roman" w:cstheme="minorHAnsi"/>
          <w:lang w:eastAsia="en-AU"/>
        </w:rPr>
      </w:pPr>
      <w:r>
        <w:rPr>
          <w:rFonts w:eastAsia="Times New Roman" w:cstheme="minorHAnsi"/>
          <w:lang w:eastAsia="en-AU"/>
        </w:rPr>
        <w:t>General discussion surrounding the need for financial investment in the site</w:t>
      </w:r>
    </w:p>
    <w:p w14:paraId="21B2065F" w14:textId="32248EF5" w:rsidR="00F45903" w:rsidRPr="00F45903" w:rsidRDefault="00635F3D" w:rsidP="00AC62AF">
      <w:pPr>
        <w:pStyle w:val="ListParagraph"/>
        <w:numPr>
          <w:ilvl w:val="0"/>
          <w:numId w:val="12"/>
        </w:numPr>
        <w:spacing w:after="0" w:line="240" w:lineRule="auto"/>
        <w:textAlignment w:val="baseline"/>
        <w:rPr>
          <w:rFonts w:eastAsia="Times New Roman" w:cstheme="minorHAnsi"/>
          <w:lang w:eastAsia="en-AU"/>
        </w:rPr>
      </w:pPr>
      <w:r>
        <w:rPr>
          <w:rFonts w:eastAsia="Times New Roman" w:cstheme="minorHAnsi"/>
          <w:lang w:eastAsia="en-AU"/>
        </w:rPr>
        <w:t xml:space="preserve">The Chair </w:t>
      </w:r>
      <w:r w:rsidR="00F45903">
        <w:rPr>
          <w:rFonts w:eastAsia="Times New Roman" w:cstheme="minorHAnsi"/>
          <w:lang w:eastAsia="en-AU"/>
        </w:rPr>
        <w:t xml:space="preserve">agreed that the </w:t>
      </w:r>
      <w:r w:rsidR="00C75579">
        <w:rPr>
          <w:rFonts w:eastAsia="Times New Roman" w:cstheme="minorHAnsi"/>
          <w:lang w:eastAsia="en-AU"/>
        </w:rPr>
        <w:t>M</w:t>
      </w:r>
      <w:r w:rsidR="00F45903">
        <w:rPr>
          <w:rFonts w:eastAsia="Times New Roman" w:cstheme="minorHAnsi"/>
          <w:lang w:eastAsia="en-AU"/>
        </w:rPr>
        <w:t xml:space="preserve">ission should include explicit reference to investment, suggesting the Steering Committee must </w:t>
      </w:r>
      <w:r w:rsidR="00F45903" w:rsidRPr="00F45903">
        <w:rPr>
          <w:rFonts w:eastAsia="Times New Roman" w:cstheme="minorHAnsi"/>
          <w:i/>
          <w:iCs/>
          <w:lang w:eastAsia="en-AU"/>
        </w:rPr>
        <w:t>advocate for investment and advocate for its cultural heritage</w:t>
      </w:r>
    </w:p>
    <w:p w14:paraId="1AC42C22" w14:textId="5C3D412B" w:rsidR="00F45903" w:rsidRDefault="00635F3D" w:rsidP="00AC62AF">
      <w:pPr>
        <w:pStyle w:val="ListParagraph"/>
        <w:numPr>
          <w:ilvl w:val="0"/>
          <w:numId w:val="12"/>
        </w:numPr>
        <w:spacing w:after="0" w:line="240" w:lineRule="auto"/>
        <w:textAlignment w:val="baseline"/>
        <w:rPr>
          <w:rFonts w:eastAsia="Times New Roman" w:cstheme="minorHAnsi"/>
          <w:lang w:eastAsia="en-AU"/>
        </w:rPr>
      </w:pPr>
      <w:r>
        <w:rPr>
          <w:rFonts w:eastAsia="Times New Roman" w:cstheme="minorHAnsi"/>
          <w:lang w:eastAsia="en-AU"/>
        </w:rPr>
        <w:lastRenderedPageBreak/>
        <w:t xml:space="preserve">Steering committee </w:t>
      </w:r>
      <w:r w:rsidR="00F45903">
        <w:rPr>
          <w:rFonts w:eastAsia="Times New Roman" w:cstheme="minorHAnsi"/>
          <w:lang w:eastAsia="en-AU"/>
        </w:rPr>
        <w:t>raised that the</w:t>
      </w:r>
      <w:r w:rsidR="001B1806">
        <w:rPr>
          <w:rFonts w:eastAsia="Times New Roman" w:cstheme="minorHAnsi"/>
          <w:lang w:eastAsia="en-AU"/>
        </w:rPr>
        <w:t xml:space="preserve"> M</w:t>
      </w:r>
      <w:r w:rsidR="00F45903">
        <w:rPr>
          <w:rFonts w:eastAsia="Times New Roman" w:cstheme="minorHAnsi"/>
          <w:lang w:eastAsia="en-AU"/>
        </w:rPr>
        <w:t xml:space="preserve">ission or </w:t>
      </w:r>
      <w:r w:rsidR="001B1806">
        <w:rPr>
          <w:rFonts w:eastAsia="Times New Roman" w:cstheme="minorHAnsi"/>
          <w:lang w:eastAsia="en-AU"/>
        </w:rPr>
        <w:t>V</w:t>
      </w:r>
      <w:r w:rsidR="00F45903">
        <w:rPr>
          <w:rFonts w:eastAsia="Times New Roman" w:cstheme="minorHAnsi"/>
          <w:lang w:eastAsia="en-AU"/>
        </w:rPr>
        <w:t>ision should refer to the World Heritage Environs Area (WHEA)</w:t>
      </w:r>
    </w:p>
    <w:p w14:paraId="1321EE6F" w14:textId="655ED200" w:rsidR="00CB3616" w:rsidRDefault="00CB3616" w:rsidP="00AC62AF">
      <w:pPr>
        <w:pStyle w:val="ListParagraph"/>
        <w:numPr>
          <w:ilvl w:val="0"/>
          <w:numId w:val="12"/>
        </w:numPr>
        <w:spacing w:after="0" w:line="240" w:lineRule="auto"/>
        <w:textAlignment w:val="baseline"/>
        <w:rPr>
          <w:rFonts w:eastAsia="Times New Roman" w:cstheme="minorHAnsi"/>
          <w:lang w:eastAsia="en-AU"/>
        </w:rPr>
      </w:pPr>
      <w:r>
        <w:rPr>
          <w:rFonts w:eastAsia="Times New Roman" w:cstheme="minorHAnsi"/>
          <w:lang w:eastAsia="en-AU"/>
        </w:rPr>
        <w:t>General discussion around the role the Steering Committee plays in the WHEA</w:t>
      </w:r>
    </w:p>
    <w:p w14:paraId="1BEF8398" w14:textId="1FFA84B7" w:rsidR="00CB3616" w:rsidRDefault="00635F3D" w:rsidP="00AC62AF">
      <w:pPr>
        <w:pStyle w:val="ListParagraph"/>
        <w:numPr>
          <w:ilvl w:val="0"/>
          <w:numId w:val="12"/>
        </w:numPr>
        <w:spacing w:after="0" w:line="240" w:lineRule="auto"/>
        <w:textAlignment w:val="baseline"/>
        <w:rPr>
          <w:rFonts w:eastAsia="Times New Roman" w:cstheme="minorHAnsi"/>
          <w:lang w:eastAsia="en-AU"/>
        </w:rPr>
      </w:pPr>
      <w:r>
        <w:rPr>
          <w:rFonts w:eastAsia="Times New Roman" w:cstheme="minorHAnsi"/>
          <w:lang w:eastAsia="en-AU"/>
        </w:rPr>
        <w:t xml:space="preserve">A member </w:t>
      </w:r>
      <w:r w:rsidR="00CB3616">
        <w:rPr>
          <w:rFonts w:eastAsia="Times New Roman" w:cstheme="minorHAnsi"/>
          <w:lang w:eastAsia="en-AU"/>
        </w:rPr>
        <w:t>raised that the WHEA is an inextricable part of the site, and protecting the WHEA contributes to protection of the site</w:t>
      </w:r>
    </w:p>
    <w:p w14:paraId="01DC390E" w14:textId="727BA54C" w:rsidR="00CB3616" w:rsidRDefault="00CB3616" w:rsidP="00AC62AF">
      <w:pPr>
        <w:pStyle w:val="ListParagraph"/>
        <w:numPr>
          <w:ilvl w:val="0"/>
          <w:numId w:val="12"/>
        </w:numPr>
        <w:spacing w:after="0" w:line="240" w:lineRule="auto"/>
        <w:textAlignment w:val="baseline"/>
        <w:rPr>
          <w:rFonts w:eastAsia="Times New Roman" w:cstheme="minorHAnsi"/>
          <w:lang w:eastAsia="en-AU"/>
        </w:rPr>
      </w:pPr>
      <w:r>
        <w:rPr>
          <w:rFonts w:eastAsia="Times New Roman" w:cstheme="minorHAnsi"/>
          <w:lang w:eastAsia="en-AU"/>
        </w:rPr>
        <w:t xml:space="preserve">All agreed that there must be greater clarity </w:t>
      </w:r>
      <w:r w:rsidR="00360DD3">
        <w:rPr>
          <w:rFonts w:eastAsia="Times New Roman" w:cstheme="minorHAnsi"/>
          <w:lang w:eastAsia="en-AU"/>
        </w:rPr>
        <w:t>in regard to</w:t>
      </w:r>
      <w:r>
        <w:rPr>
          <w:rFonts w:eastAsia="Times New Roman" w:cstheme="minorHAnsi"/>
          <w:lang w:eastAsia="en-AU"/>
        </w:rPr>
        <w:t xml:space="preserve"> the role the Steering Committee plays in the WHEA</w:t>
      </w:r>
    </w:p>
    <w:p w14:paraId="38C856EB" w14:textId="77777777" w:rsidR="00B2317B" w:rsidRPr="00B2317B" w:rsidRDefault="00B2317B" w:rsidP="00B2317B">
      <w:pPr>
        <w:pStyle w:val="ListParagraph"/>
        <w:spacing w:after="0" w:line="240" w:lineRule="auto"/>
        <w:textAlignment w:val="baseline"/>
        <w:rPr>
          <w:rFonts w:eastAsia="Times New Roman" w:cstheme="minorHAnsi"/>
          <w:lang w:eastAsia="en-AU"/>
        </w:rPr>
      </w:pPr>
    </w:p>
    <w:p w14:paraId="5B08BCE7" w14:textId="66557AAB" w:rsidR="00CB3616" w:rsidRDefault="00CB3616" w:rsidP="00CB3616">
      <w:pPr>
        <w:spacing w:after="0" w:line="240" w:lineRule="auto"/>
        <w:textAlignment w:val="baseline"/>
        <w:rPr>
          <w:rFonts w:eastAsia="Times New Roman" w:cstheme="minorHAnsi"/>
          <w:b/>
          <w:bCs/>
          <w:lang w:eastAsia="en-AU"/>
        </w:rPr>
      </w:pPr>
      <w:r w:rsidRPr="00CB3616">
        <w:rPr>
          <w:rFonts w:eastAsia="Times New Roman" w:cstheme="minorHAnsi"/>
          <w:b/>
          <w:bCs/>
          <w:lang w:eastAsia="en-AU"/>
        </w:rPr>
        <w:t xml:space="preserve">Vision statement  </w:t>
      </w:r>
    </w:p>
    <w:p w14:paraId="784FDB3E" w14:textId="41F1D2A5" w:rsidR="00CB3616" w:rsidRPr="00CB3616" w:rsidRDefault="00CB3616" w:rsidP="00CB3616">
      <w:pPr>
        <w:pStyle w:val="ListParagraph"/>
        <w:numPr>
          <w:ilvl w:val="0"/>
          <w:numId w:val="13"/>
        </w:numPr>
        <w:spacing w:after="0" w:line="240" w:lineRule="auto"/>
        <w:textAlignment w:val="baseline"/>
        <w:rPr>
          <w:rFonts w:eastAsia="Times New Roman" w:cstheme="minorHAnsi"/>
          <w:b/>
          <w:bCs/>
          <w:lang w:eastAsia="en-AU"/>
        </w:rPr>
      </w:pPr>
      <w:r>
        <w:rPr>
          <w:rFonts w:eastAsia="Times New Roman" w:cstheme="minorHAnsi"/>
          <w:lang w:eastAsia="en-AU"/>
        </w:rPr>
        <w:t>Amanda</w:t>
      </w:r>
      <w:r w:rsidR="00360DD3">
        <w:rPr>
          <w:rFonts w:eastAsia="Times New Roman" w:cstheme="minorHAnsi"/>
          <w:lang w:eastAsia="en-AU"/>
        </w:rPr>
        <w:t xml:space="preserve"> Bacon</w:t>
      </w:r>
      <w:r>
        <w:rPr>
          <w:rFonts w:eastAsia="Times New Roman" w:cstheme="minorHAnsi"/>
          <w:lang w:eastAsia="en-AU"/>
        </w:rPr>
        <w:t xml:space="preserve"> defined the purposes of a </w:t>
      </w:r>
      <w:r w:rsidR="00360DD3">
        <w:rPr>
          <w:rFonts w:eastAsia="Times New Roman" w:cstheme="minorHAnsi"/>
          <w:lang w:eastAsia="en-AU"/>
        </w:rPr>
        <w:t>V</w:t>
      </w:r>
      <w:r>
        <w:rPr>
          <w:rFonts w:eastAsia="Times New Roman" w:cstheme="minorHAnsi"/>
          <w:lang w:eastAsia="en-AU"/>
        </w:rPr>
        <w:t>ision statement</w:t>
      </w:r>
      <w:r w:rsidR="00360DD3">
        <w:rPr>
          <w:rFonts w:eastAsia="Times New Roman" w:cstheme="minorHAnsi"/>
          <w:lang w:eastAsia="en-AU"/>
        </w:rPr>
        <w:t xml:space="preserve">, </w:t>
      </w:r>
      <w:r>
        <w:rPr>
          <w:rFonts w:eastAsia="Times New Roman" w:cstheme="minorHAnsi"/>
          <w:lang w:eastAsia="en-AU"/>
        </w:rPr>
        <w:t>as being an aspirational statement to create a shared sense of purpose</w:t>
      </w:r>
    </w:p>
    <w:p w14:paraId="004BA73B" w14:textId="545C09AD" w:rsidR="00CB3616" w:rsidRPr="00443735" w:rsidRDefault="00CB3616" w:rsidP="00CB3616">
      <w:pPr>
        <w:pStyle w:val="ListParagraph"/>
        <w:numPr>
          <w:ilvl w:val="0"/>
          <w:numId w:val="13"/>
        </w:numPr>
        <w:spacing w:after="0" w:line="240" w:lineRule="auto"/>
        <w:textAlignment w:val="baseline"/>
        <w:rPr>
          <w:rFonts w:eastAsia="Times New Roman" w:cstheme="minorHAnsi"/>
          <w:b/>
          <w:bCs/>
          <w:lang w:eastAsia="en-AU"/>
        </w:rPr>
      </w:pPr>
      <w:r>
        <w:rPr>
          <w:rFonts w:eastAsia="Times New Roman" w:cstheme="minorHAnsi"/>
          <w:lang w:eastAsia="en-AU"/>
        </w:rPr>
        <w:t xml:space="preserve">The Steering Committee discussed whether the WHEA should be referred to in the </w:t>
      </w:r>
      <w:r w:rsidR="00443735">
        <w:rPr>
          <w:rFonts w:eastAsia="Times New Roman" w:cstheme="minorHAnsi"/>
          <w:lang w:eastAsia="en-AU"/>
        </w:rPr>
        <w:t>vision statement</w:t>
      </w:r>
      <w:r w:rsidR="00360DD3">
        <w:rPr>
          <w:rFonts w:eastAsia="Times New Roman" w:cstheme="minorHAnsi"/>
          <w:lang w:eastAsia="en-AU"/>
        </w:rPr>
        <w:t xml:space="preserve"> </w:t>
      </w:r>
    </w:p>
    <w:p w14:paraId="2E2CDC80" w14:textId="3200510E" w:rsidR="00443735" w:rsidRPr="00443735" w:rsidRDefault="00360DD3" w:rsidP="00CB3616">
      <w:pPr>
        <w:pStyle w:val="ListParagraph"/>
        <w:numPr>
          <w:ilvl w:val="0"/>
          <w:numId w:val="13"/>
        </w:numPr>
        <w:spacing w:after="0" w:line="240" w:lineRule="auto"/>
        <w:textAlignment w:val="baseline"/>
        <w:rPr>
          <w:rFonts w:eastAsia="Times New Roman" w:cstheme="minorHAnsi"/>
          <w:b/>
          <w:bCs/>
          <w:lang w:eastAsia="en-AU"/>
        </w:rPr>
      </w:pPr>
      <w:r>
        <w:rPr>
          <w:rFonts w:eastAsia="Times New Roman" w:cstheme="minorHAnsi"/>
          <w:lang w:eastAsia="en-AU"/>
        </w:rPr>
        <w:t>Steering Committee m</w:t>
      </w:r>
      <w:r w:rsidR="00B2317B">
        <w:rPr>
          <w:rFonts w:eastAsia="Times New Roman" w:cstheme="minorHAnsi"/>
          <w:lang w:eastAsia="en-AU"/>
        </w:rPr>
        <w:t xml:space="preserve">embers </w:t>
      </w:r>
      <w:r w:rsidR="00443735">
        <w:rPr>
          <w:rFonts w:eastAsia="Times New Roman" w:cstheme="minorHAnsi"/>
          <w:lang w:eastAsia="en-AU"/>
        </w:rPr>
        <w:t>discussed use of the words ‘best practice’, noting that community expectations may change over time and not necessarily meet ‘best practice’ heritage outcomes</w:t>
      </w:r>
    </w:p>
    <w:p w14:paraId="4181F94C" w14:textId="4B68818D" w:rsidR="00443735" w:rsidRPr="00443735" w:rsidRDefault="00443735" w:rsidP="00CB3616">
      <w:pPr>
        <w:pStyle w:val="ListParagraph"/>
        <w:numPr>
          <w:ilvl w:val="0"/>
          <w:numId w:val="13"/>
        </w:numPr>
        <w:spacing w:after="0" w:line="240" w:lineRule="auto"/>
        <w:textAlignment w:val="baseline"/>
        <w:rPr>
          <w:rFonts w:eastAsia="Times New Roman" w:cstheme="minorHAnsi"/>
          <w:b/>
          <w:bCs/>
          <w:lang w:eastAsia="en-AU"/>
        </w:rPr>
      </w:pPr>
      <w:r>
        <w:rPr>
          <w:rFonts w:eastAsia="Times New Roman" w:cstheme="minorHAnsi"/>
          <w:lang w:eastAsia="en-AU"/>
        </w:rPr>
        <w:t xml:space="preserve">Discussion around whether ‘community expectation’ should be included in the </w:t>
      </w:r>
      <w:r w:rsidR="00360DD3">
        <w:rPr>
          <w:rFonts w:eastAsia="Times New Roman" w:cstheme="minorHAnsi"/>
          <w:lang w:eastAsia="en-AU"/>
        </w:rPr>
        <w:t>V</w:t>
      </w:r>
      <w:r>
        <w:rPr>
          <w:rFonts w:eastAsia="Times New Roman" w:cstheme="minorHAnsi"/>
          <w:lang w:eastAsia="en-AU"/>
        </w:rPr>
        <w:t>ision statement, agreement that some more aspirational words could be included</w:t>
      </w:r>
    </w:p>
    <w:p w14:paraId="44056F1C" w14:textId="277817E5" w:rsidR="00443735" w:rsidRPr="00443735" w:rsidRDefault="00443735" w:rsidP="00CB3616">
      <w:pPr>
        <w:pStyle w:val="ListParagraph"/>
        <w:numPr>
          <w:ilvl w:val="0"/>
          <w:numId w:val="13"/>
        </w:numPr>
        <w:spacing w:after="0" w:line="240" w:lineRule="auto"/>
        <w:textAlignment w:val="baseline"/>
        <w:rPr>
          <w:rFonts w:eastAsia="Times New Roman" w:cstheme="minorHAnsi"/>
          <w:b/>
          <w:bCs/>
          <w:lang w:eastAsia="en-AU"/>
        </w:rPr>
      </w:pPr>
      <w:r>
        <w:rPr>
          <w:rFonts w:eastAsia="Times New Roman" w:cstheme="minorHAnsi"/>
          <w:lang w:eastAsia="en-AU"/>
        </w:rPr>
        <w:t xml:space="preserve">General agreement that the </w:t>
      </w:r>
      <w:r w:rsidR="00360DD3">
        <w:rPr>
          <w:rFonts w:eastAsia="Times New Roman" w:cstheme="minorHAnsi"/>
          <w:lang w:eastAsia="en-AU"/>
        </w:rPr>
        <w:t>V</w:t>
      </w:r>
      <w:r>
        <w:rPr>
          <w:rFonts w:eastAsia="Times New Roman" w:cstheme="minorHAnsi"/>
          <w:lang w:eastAsia="en-AU"/>
        </w:rPr>
        <w:t>ision statement could be more aspirational</w:t>
      </w:r>
    </w:p>
    <w:p w14:paraId="7AA081BD" w14:textId="48177243" w:rsidR="00443735" w:rsidRPr="00443735" w:rsidRDefault="00443735" w:rsidP="00CB3616">
      <w:pPr>
        <w:pStyle w:val="ListParagraph"/>
        <w:numPr>
          <w:ilvl w:val="0"/>
          <w:numId w:val="13"/>
        </w:numPr>
        <w:spacing w:after="0" w:line="240" w:lineRule="auto"/>
        <w:textAlignment w:val="baseline"/>
        <w:rPr>
          <w:rFonts w:eastAsia="Times New Roman" w:cstheme="minorHAnsi"/>
          <w:b/>
          <w:bCs/>
          <w:lang w:eastAsia="en-AU"/>
        </w:rPr>
      </w:pPr>
      <w:r>
        <w:rPr>
          <w:rFonts w:eastAsia="Times New Roman" w:cstheme="minorHAnsi"/>
          <w:lang w:eastAsia="en-AU"/>
        </w:rPr>
        <w:t xml:space="preserve">A suggestion for wording such as </w:t>
      </w:r>
      <w:r>
        <w:rPr>
          <w:rFonts w:eastAsia="Times New Roman" w:cstheme="minorHAnsi"/>
          <w:i/>
          <w:iCs/>
          <w:lang w:eastAsia="en-AU"/>
        </w:rPr>
        <w:t>d</w:t>
      </w:r>
      <w:r w:rsidRPr="00443735">
        <w:rPr>
          <w:rFonts w:eastAsia="Times New Roman" w:cstheme="minorHAnsi"/>
          <w:i/>
          <w:iCs/>
          <w:lang w:eastAsia="en-AU"/>
        </w:rPr>
        <w:t>iverse values understood by community and visitors</w:t>
      </w:r>
      <w:r>
        <w:rPr>
          <w:rFonts w:eastAsia="Times New Roman" w:cstheme="minorHAnsi"/>
          <w:i/>
          <w:iCs/>
          <w:lang w:eastAsia="en-AU"/>
        </w:rPr>
        <w:t xml:space="preserve"> </w:t>
      </w:r>
      <w:r w:rsidRPr="00443735">
        <w:rPr>
          <w:rFonts w:eastAsia="Times New Roman" w:cstheme="minorHAnsi"/>
          <w:lang w:eastAsia="en-AU"/>
        </w:rPr>
        <w:t>was made</w:t>
      </w:r>
    </w:p>
    <w:p w14:paraId="61254ECF" w14:textId="6EACE25D" w:rsidR="00443735" w:rsidRPr="00051F0B" w:rsidRDefault="00443735" w:rsidP="00443735">
      <w:pPr>
        <w:pStyle w:val="ListParagraph"/>
        <w:numPr>
          <w:ilvl w:val="0"/>
          <w:numId w:val="13"/>
        </w:numPr>
        <w:spacing w:after="0" w:line="240" w:lineRule="auto"/>
        <w:textAlignment w:val="baseline"/>
        <w:rPr>
          <w:rFonts w:eastAsia="Times New Roman" w:cstheme="minorHAnsi"/>
          <w:b/>
          <w:bCs/>
          <w:lang w:eastAsia="en-AU"/>
        </w:rPr>
      </w:pPr>
      <w:r>
        <w:rPr>
          <w:rFonts w:eastAsia="Times New Roman" w:cstheme="minorHAnsi"/>
          <w:lang w:eastAsia="en-AU"/>
        </w:rPr>
        <w:t>Participants raised that UNESCO has an increasing focus on involving community, in accordance with the World Heritage Convention and that there had been an international shift in practice</w:t>
      </w:r>
      <w:r w:rsidR="00051F0B">
        <w:rPr>
          <w:rFonts w:eastAsia="Times New Roman" w:cstheme="minorHAnsi"/>
          <w:lang w:eastAsia="en-AU"/>
        </w:rPr>
        <w:t xml:space="preserve"> so it </w:t>
      </w:r>
      <w:r w:rsidRPr="00051F0B">
        <w:rPr>
          <w:rFonts w:eastAsia="Times New Roman" w:cstheme="minorHAnsi"/>
          <w:lang w:eastAsia="en-AU"/>
        </w:rPr>
        <w:t xml:space="preserve">may be important to include goals for community participation in the </w:t>
      </w:r>
      <w:r w:rsidR="00CC025D">
        <w:rPr>
          <w:rFonts w:eastAsia="Times New Roman" w:cstheme="minorHAnsi"/>
          <w:lang w:eastAsia="en-AU"/>
        </w:rPr>
        <w:t>V</w:t>
      </w:r>
      <w:r w:rsidRPr="00051F0B">
        <w:rPr>
          <w:rFonts w:eastAsia="Times New Roman" w:cstheme="minorHAnsi"/>
          <w:lang w:eastAsia="en-AU"/>
        </w:rPr>
        <w:t xml:space="preserve">ision statement. </w:t>
      </w:r>
    </w:p>
    <w:p w14:paraId="3AF4446B" w14:textId="77777777" w:rsidR="00051F0B" w:rsidRPr="00051F0B" w:rsidRDefault="00051F0B" w:rsidP="00051F0B">
      <w:pPr>
        <w:spacing w:after="0" w:line="240" w:lineRule="auto"/>
        <w:textAlignment w:val="baseline"/>
        <w:rPr>
          <w:rFonts w:eastAsia="Times New Roman" w:cstheme="minorHAnsi"/>
          <w:b/>
          <w:bCs/>
          <w:lang w:eastAsia="en-AU"/>
        </w:rPr>
      </w:pPr>
    </w:p>
    <w:p w14:paraId="4A1281CA" w14:textId="740B69C2" w:rsidR="00443735" w:rsidRDefault="00443735" w:rsidP="00443735">
      <w:pPr>
        <w:spacing w:after="0" w:line="240" w:lineRule="auto"/>
        <w:textAlignment w:val="baseline"/>
        <w:rPr>
          <w:rFonts w:eastAsia="Times New Roman" w:cstheme="minorHAnsi"/>
          <w:b/>
          <w:bCs/>
          <w:lang w:eastAsia="en-AU"/>
        </w:rPr>
      </w:pPr>
      <w:r>
        <w:rPr>
          <w:rFonts w:eastAsia="Times New Roman" w:cstheme="minorHAnsi"/>
          <w:b/>
          <w:bCs/>
          <w:lang w:eastAsia="en-AU"/>
        </w:rPr>
        <w:t xml:space="preserve">Strategic Objectives </w:t>
      </w:r>
    </w:p>
    <w:p w14:paraId="05E2E00E" w14:textId="77777777" w:rsidR="00472E90" w:rsidRDefault="00472E90" w:rsidP="00443735">
      <w:pPr>
        <w:spacing w:after="0" w:line="240" w:lineRule="auto"/>
        <w:textAlignment w:val="baseline"/>
        <w:rPr>
          <w:rFonts w:eastAsia="Times New Roman" w:cstheme="minorHAnsi"/>
          <w:b/>
          <w:bCs/>
          <w:lang w:eastAsia="en-AU"/>
        </w:rPr>
      </w:pPr>
    </w:p>
    <w:p w14:paraId="4C432614" w14:textId="177FA51B" w:rsidR="00443735" w:rsidRDefault="00443735" w:rsidP="00443735">
      <w:pPr>
        <w:spacing w:after="0" w:line="240" w:lineRule="auto"/>
        <w:textAlignment w:val="baseline"/>
        <w:rPr>
          <w:rFonts w:eastAsia="Times New Roman" w:cstheme="minorHAnsi"/>
          <w:b/>
          <w:bCs/>
          <w:lang w:eastAsia="en-AU"/>
        </w:rPr>
      </w:pPr>
      <w:r>
        <w:rPr>
          <w:rFonts w:eastAsia="Times New Roman" w:cstheme="minorHAnsi"/>
          <w:b/>
          <w:bCs/>
          <w:lang w:eastAsia="en-AU"/>
        </w:rPr>
        <w:t>Objective 2</w:t>
      </w:r>
    </w:p>
    <w:p w14:paraId="72162904" w14:textId="16EDB635" w:rsidR="00443735" w:rsidRPr="00443735" w:rsidRDefault="00FF1F3E" w:rsidP="00443735">
      <w:pPr>
        <w:pStyle w:val="ListParagraph"/>
        <w:numPr>
          <w:ilvl w:val="0"/>
          <w:numId w:val="14"/>
        </w:numPr>
        <w:spacing w:after="0" w:line="240" w:lineRule="auto"/>
        <w:textAlignment w:val="baseline"/>
        <w:rPr>
          <w:rFonts w:eastAsia="Times New Roman" w:cstheme="minorHAnsi"/>
          <w:b/>
          <w:bCs/>
          <w:lang w:eastAsia="en-AU"/>
        </w:rPr>
      </w:pPr>
      <w:r>
        <w:rPr>
          <w:rFonts w:eastAsia="Times New Roman" w:cstheme="minorHAnsi"/>
          <w:lang w:eastAsia="en-AU"/>
        </w:rPr>
        <w:t>C</w:t>
      </w:r>
      <w:r w:rsidR="00443735">
        <w:rPr>
          <w:rFonts w:eastAsia="Times New Roman" w:cstheme="minorHAnsi"/>
          <w:lang w:eastAsia="en-AU"/>
        </w:rPr>
        <w:t>oncern with use of the wording in Objective 2, which describes ‘shared heritage values’</w:t>
      </w:r>
      <w:r>
        <w:rPr>
          <w:rFonts w:eastAsia="Times New Roman" w:cstheme="minorHAnsi"/>
          <w:lang w:eastAsia="en-AU"/>
        </w:rPr>
        <w:t xml:space="preserve"> </w:t>
      </w:r>
    </w:p>
    <w:p w14:paraId="6EDD8545" w14:textId="4CCB888D" w:rsidR="00443735" w:rsidRDefault="00FF1F3E" w:rsidP="00443735">
      <w:pPr>
        <w:pStyle w:val="ListParagraph"/>
        <w:numPr>
          <w:ilvl w:val="0"/>
          <w:numId w:val="14"/>
        </w:numPr>
        <w:spacing w:after="0" w:line="240" w:lineRule="auto"/>
        <w:textAlignment w:val="baseline"/>
        <w:rPr>
          <w:rFonts w:eastAsia="Times New Roman" w:cstheme="minorHAnsi"/>
          <w:lang w:eastAsia="en-AU"/>
        </w:rPr>
      </w:pPr>
      <w:r>
        <w:rPr>
          <w:rFonts w:eastAsia="Times New Roman" w:cstheme="minorHAnsi"/>
          <w:lang w:eastAsia="en-AU"/>
        </w:rPr>
        <w:t>P</w:t>
      </w:r>
      <w:r w:rsidR="00443735">
        <w:rPr>
          <w:rFonts w:eastAsia="Times New Roman" w:cstheme="minorHAnsi"/>
          <w:lang w:eastAsia="en-AU"/>
        </w:rPr>
        <w:t>referable terms would be ‘Aboriginal heritage values and non-Aboriginal heritage values’</w:t>
      </w:r>
    </w:p>
    <w:p w14:paraId="462C3B86" w14:textId="5E2A82A8" w:rsidR="00443735" w:rsidRDefault="00443735" w:rsidP="00443735">
      <w:pPr>
        <w:pStyle w:val="ListParagraph"/>
        <w:numPr>
          <w:ilvl w:val="0"/>
          <w:numId w:val="14"/>
        </w:numPr>
        <w:spacing w:after="0" w:line="240" w:lineRule="auto"/>
        <w:textAlignment w:val="baseline"/>
        <w:rPr>
          <w:rFonts w:eastAsia="Times New Roman" w:cstheme="minorHAnsi"/>
          <w:lang w:eastAsia="en-AU"/>
        </w:rPr>
      </w:pPr>
      <w:r>
        <w:rPr>
          <w:rFonts w:eastAsia="Times New Roman" w:cstheme="minorHAnsi"/>
          <w:lang w:eastAsia="en-AU"/>
        </w:rPr>
        <w:t xml:space="preserve">Meeting participants queried terminology used throughout, and </w:t>
      </w:r>
      <w:r w:rsidR="00876804">
        <w:rPr>
          <w:rFonts w:eastAsia="Times New Roman" w:cstheme="minorHAnsi"/>
          <w:lang w:eastAsia="en-AU"/>
        </w:rPr>
        <w:t xml:space="preserve">preferred </w:t>
      </w:r>
      <w:r w:rsidR="00630EF0">
        <w:rPr>
          <w:rFonts w:eastAsia="Times New Roman" w:cstheme="minorHAnsi"/>
          <w:lang w:eastAsia="en-AU"/>
        </w:rPr>
        <w:t xml:space="preserve">the terms </w:t>
      </w:r>
      <w:r>
        <w:rPr>
          <w:rFonts w:eastAsia="Times New Roman" w:cstheme="minorHAnsi"/>
          <w:lang w:eastAsia="en-AU"/>
        </w:rPr>
        <w:t>Aboriginal or First Peoples</w:t>
      </w:r>
    </w:p>
    <w:p w14:paraId="356930EE" w14:textId="66841C40" w:rsidR="00443735" w:rsidRDefault="00443735" w:rsidP="00443735">
      <w:pPr>
        <w:pStyle w:val="ListParagraph"/>
        <w:numPr>
          <w:ilvl w:val="0"/>
          <w:numId w:val="14"/>
        </w:numPr>
        <w:spacing w:after="0" w:line="240" w:lineRule="auto"/>
        <w:textAlignment w:val="baseline"/>
        <w:rPr>
          <w:rFonts w:eastAsia="Times New Roman" w:cstheme="minorHAnsi"/>
          <w:lang w:eastAsia="en-AU"/>
        </w:rPr>
      </w:pPr>
      <w:r>
        <w:rPr>
          <w:rFonts w:eastAsia="Times New Roman" w:cstheme="minorHAnsi"/>
          <w:lang w:eastAsia="en-AU"/>
        </w:rPr>
        <w:t xml:space="preserve">Museums Victoria </w:t>
      </w:r>
      <w:r w:rsidR="00FF1F3E">
        <w:rPr>
          <w:rFonts w:eastAsia="Times New Roman" w:cstheme="minorHAnsi"/>
          <w:lang w:eastAsia="en-AU"/>
        </w:rPr>
        <w:t>offered to consult</w:t>
      </w:r>
      <w:r>
        <w:rPr>
          <w:rFonts w:eastAsia="Times New Roman" w:cstheme="minorHAnsi"/>
          <w:lang w:eastAsia="en-AU"/>
        </w:rPr>
        <w:t xml:space="preserve"> its First Peoples department and advise</w:t>
      </w:r>
      <w:r w:rsidR="00876804">
        <w:rPr>
          <w:rFonts w:eastAsia="Times New Roman" w:cstheme="minorHAnsi"/>
          <w:lang w:eastAsia="en-AU"/>
        </w:rPr>
        <w:t xml:space="preserve"> </w:t>
      </w:r>
      <w:r w:rsidR="003C77EC">
        <w:rPr>
          <w:rFonts w:eastAsia="Times New Roman" w:cstheme="minorHAnsi"/>
          <w:lang w:eastAsia="en-AU"/>
        </w:rPr>
        <w:t xml:space="preserve">preference </w:t>
      </w:r>
    </w:p>
    <w:p w14:paraId="288CAF2F" w14:textId="46C9F49D" w:rsidR="00443735" w:rsidRDefault="00443735" w:rsidP="00443735">
      <w:pPr>
        <w:pStyle w:val="ListParagraph"/>
        <w:numPr>
          <w:ilvl w:val="0"/>
          <w:numId w:val="14"/>
        </w:numPr>
        <w:spacing w:after="0" w:line="240" w:lineRule="auto"/>
        <w:textAlignment w:val="baseline"/>
        <w:rPr>
          <w:rFonts w:eastAsia="Times New Roman" w:cstheme="minorHAnsi"/>
          <w:lang w:eastAsia="en-AU"/>
        </w:rPr>
      </w:pPr>
      <w:r>
        <w:rPr>
          <w:rFonts w:eastAsia="Times New Roman" w:cstheme="minorHAnsi"/>
          <w:lang w:eastAsia="en-AU"/>
        </w:rPr>
        <w:t>Participants suggested use of words such as ‘all’, ‘entire’ and ‘complete’ instead of shared, noting that the Steering Committee has a legislative responsibility to communicate the multiple values at the site</w:t>
      </w:r>
      <w:r w:rsidR="008A3B43">
        <w:rPr>
          <w:rFonts w:eastAsia="Times New Roman" w:cstheme="minorHAnsi"/>
          <w:lang w:eastAsia="en-AU"/>
        </w:rPr>
        <w:t>.</w:t>
      </w:r>
    </w:p>
    <w:p w14:paraId="4EB3F8C8" w14:textId="4C0109E4" w:rsidR="00443735" w:rsidRDefault="00443735" w:rsidP="00443735">
      <w:pPr>
        <w:spacing w:after="0" w:line="240" w:lineRule="auto"/>
        <w:textAlignment w:val="baseline"/>
        <w:rPr>
          <w:rFonts w:eastAsia="Times New Roman" w:cstheme="minorHAnsi"/>
          <w:lang w:eastAsia="en-AU"/>
        </w:rPr>
      </w:pPr>
    </w:p>
    <w:p w14:paraId="5EE5514F" w14:textId="6CC0B327" w:rsidR="00443735" w:rsidRDefault="00443735" w:rsidP="00443735">
      <w:pPr>
        <w:spacing w:after="0" w:line="240" w:lineRule="auto"/>
        <w:textAlignment w:val="baseline"/>
        <w:rPr>
          <w:rFonts w:eastAsia="Times New Roman" w:cstheme="minorHAnsi"/>
          <w:b/>
          <w:bCs/>
          <w:lang w:eastAsia="en-AU"/>
        </w:rPr>
      </w:pPr>
      <w:r w:rsidRPr="00443735">
        <w:rPr>
          <w:rFonts w:eastAsia="Times New Roman" w:cstheme="minorHAnsi"/>
          <w:b/>
          <w:bCs/>
          <w:lang w:eastAsia="en-AU"/>
        </w:rPr>
        <w:t>Objective 3</w:t>
      </w:r>
      <w:r>
        <w:rPr>
          <w:rFonts w:eastAsia="Times New Roman" w:cstheme="minorHAnsi"/>
          <w:b/>
          <w:bCs/>
          <w:lang w:eastAsia="en-AU"/>
        </w:rPr>
        <w:t xml:space="preserve">: </w:t>
      </w:r>
    </w:p>
    <w:p w14:paraId="37A5E3A4" w14:textId="270460D0" w:rsidR="00443735" w:rsidRPr="00EA6C93" w:rsidRDefault="00EA6C93" w:rsidP="00443735">
      <w:pPr>
        <w:pStyle w:val="ListParagraph"/>
        <w:numPr>
          <w:ilvl w:val="0"/>
          <w:numId w:val="15"/>
        </w:numPr>
        <w:spacing w:after="0" w:line="240" w:lineRule="auto"/>
        <w:textAlignment w:val="baseline"/>
        <w:rPr>
          <w:rFonts w:eastAsia="Times New Roman" w:cstheme="minorHAnsi"/>
          <w:b/>
          <w:bCs/>
          <w:lang w:eastAsia="en-AU"/>
        </w:rPr>
      </w:pPr>
      <w:r>
        <w:rPr>
          <w:rFonts w:eastAsia="Times New Roman" w:cstheme="minorHAnsi"/>
          <w:lang w:eastAsia="en-AU"/>
        </w:rPr>
        <w:t>Meeting participants discussed including reference to the WHEA in this objectiv</w:t>
      </w:r>
      <w:r w:rsidR="008A3B43">
        <w:rPr>
          <w:rFonts w:eastAsia="Times New Roman" w:cstheme="minorHAnsi"/>
          <w:lang w:eastAsia="en-AU"/>
        </w:rPr>
        <w:t>e</w:t>
      </w:r>
    </w:p>
    <w:p w14:paraId="0E7EFDBD" w14:textId="69F4C6CE" w:rsidR="00EA6C93" w:rsidRDefault="00EA6C93" w:rsidP="00443735">
      <w:pPr>
        <w:pStyle w:val="ListParagraph"/>
        <w:numPr>
          <w:ilvl w:val="0"/>
          <w:numId w:val="15"/>
        </w:numPr>
        <w:spacing w:after="0" w:line="240" w:lineRule="auto"/>
        <w:textAlignment w:val="baseline"/>
        <w:rPr>
          <w:rFonts w:eastAsia="Times New Roman" w:cstheme="minorHAnsi"/>
          <w:lang w:eastAsia="en-AU"/>
        </w:rPr>
      </w:pPr>
      <w:r w:rsidRPr="00EA6C93">
        <w:rPr>
          <w:rFonts w:eastAsia="Times New Roman" w:cstheme="minorHAnsi"/>
          <w:lang w:eastAsia="en-AU"/>
        </w:rPr>
        <w:t xml:space="preserve">Participants raised that a separate goal on the WHEA could be included </w:t>
      </w:r>
      <w:r w:rsidR="00472E90">
        <w:rPr>
          <w:rFonts w:eastAsia="Times New Roman" w:cstheme="minorHAnsi"/>
          <w:lang w:eastAsia="en-AU"/>
        </w:rPr>
        <w:t xml:space="preserve">in this objective. </w:t>
      </w:r>
    </w:p>
    <w:p w14:paraId="7558EBD2" w14:textId="77777777" w:rsidR="00636E29" w:rsidRDefault="00636E29" w:rsidP="00472E90">
      <w:pPr>
        <w:spacing w:after="0" w:line="240" w:lineRule="auto"/>
        <w:textAlignment w:val="baseline"/>
        <w:rPr>
          <w:rFonts w:eastAsia="Times New Roman" w:cstheme="minorHAnsi"/>
          <w:lang w:eastAsia="en-AU"/>
        </w:rPr>
      </w:pPr>
    </w:p>
    <w:p w14:paraId="6353804D" w14:textId="4C653DBD" w:rsidR="00472E90" w:rsidRPr="00472E90" w:rsidRDefault="00472E90" w:rsidP="00472E90">
      <w:pPr>
        <w:spacing w:after="0" w:line="240" w:lineRule="auto"/>
        <w:textAlignment w:val="baseline"/>
        <w:rPr>
          <w:rFonts w:eastAsia="Times New Roman" w:cstheme="minorHAnsi"/>
          <w:b/>
          <w:bCs/>
          <w:lang w:eastAsia="en-AU"/>
        </w:rPr>
      </w:pPr>
      <w:r w:rsidRPr="00472E90">
        <w:rPr>
          <w:rFonts w:eastAsia="Times New Roman" w:cstheme="minorHAnsi"/>
          <w:b/>
          <w:bCs/>
          <w:lang w:eastAsia="en-AU"/>
        </w:rPr>
        <w:t xml:space="preserve">Objective 4: </w:t>
      </w:r>
    </w:p>
    <w:p w14:paraId="03B2ED20" w14:textId="6B543F67" w:rsidR="00472E90" w:rsidRDefault="00472E90" w:rsidP="00443735">
      <w:pPr>
        <w:pStyle w:val="ListParagraph"/>
        <w:numPr>
          <w:ilvl w:val="0"/>
          <w:numId w:val="15"/>
        </w:numPr>
        <w:spacing w:after="0" w:line="240" w:lineRule="auto"/>
        <w:textAlignment w:val="baseline"/>
        <w:rPr>
          <w:rFonts w:eastAsia="Times New Roman" w:cstheme="minorHAnsi"/>
          <w:lang w:eastAsia="en-AU"/>
        </w:rPr>
      </w:pPr>
      <w:r>
        <w:rPr>
          <w:rFonts w:eastAsia="Times New Roman" w:cstheme="minorHAnsi"/>
          <w:lang w:eastAsia="en-AU"/>
        </w:rPr>
        <w:t>Steering Committee members discussed the importan</w:t>
      </w:r>
      <w:r w:rsidR="00B819DD">
        <w:rPr>
          <w:rFonts w:eastAsia="Times New Roman" w:cstheme="minorHAnsi"/>
          <w:lang w:eastAsia="en-AU"/>
        </w:rPr>
        <w:t>ce</w:t>
      </w:r>
      <w:r>
        <w:rPr>
          <w:rFonts w:eastAsia="Times New Roman" w:cstheme="minorHAnsi"/>
          <w:lang w:eastAsia="en-AU"/>
        </w:rPr>
        <w:t xml:space="preserve"> of resourcing and funding and that the objectives were contingent on adequate resourcing</w:t>
      </w:r>
    </w:p>
    <w:p w14:paraId="3E9D3F02" w14:textId="7B0D605F" w:rsidR="00472E90" w:rsidRDefault="00FF1F3E" w:rsidP="00472E90">
      <w:pPr>
        <w:pStyle w:val="ListParagraph"/>
        <w:numPr>
          <w:ilvl w:val="0"/>
          <w:numId w:val="15"/>
        </w:numPr>
        <w:spacing w:after="0" w:line="240" w:lineRule="auto"/>
        <w:textAlignment w:val="baseline"/>
        <w:rPr>
          <w:rFonts w:eastAsia="Times New Roman" w:cstheme="minorHAnsi"/>
          <w:lang w:eastAsia="en-AU"/>
        </w:rPr>
      </w:pPr>
      <w:r>
        <w:rPr>
          <w:rFonts w:eastAsia="Times New Roman" w:cstheme="minorHAnsi"/>
          <w:lang w:eastAsia="en-AU"/>
        </w:rPr>
        <w:t>One member raised that</w:t>
      </w:r>
      <w:r w:rsidR="00472E90">
        <w:rPr>
          <w:rFonts w:eastAsia="Times New Roman" w:cstheme="minorHAnsi"/>
          <w:lang w:eastAsia="en-AU"/>
        </w:rPr>
        <w:t xml:space="preserve"> Objective 4 was meant to provide for financial funding but felt that this could be more explicit within the document</w:t>
      </w:r>
    </w:p>
    <w:p w14:paraId="52C21546" w14:textId="6C37E7E3" w:rsidR="00472E90" w:rsidRDefault="00472E90" w:rsidP="00472E90">
      <w:pPr>
        <w:pStyle w:val="ListParagraph"/>
        <w:numPr>
          <w:ilvl w:val="0"/>
          <w:numId w:val="15"/>
        </w:numPr>
        <w:spacing w:after="0" w:line="240" w:lineRule="auto"/>
        <w:textAlignment w:val="baseline"/>
        <w:rPr>
          <w:rFonts w:eastAsia="Times New Roman" w:cstheme="minorHAnsi"/>
          <w:lang w:eastAsia="en-AU"/>
        </w:rPr>
      </w:pPr>
      <w:r>
        <w:rPr>
          <w:rFonts w:eastAsia="Times New Roman" w:cstheme="minorHAnsi"/>
          <w:lang w:eastAsia="en-AU"/>
        </w:rPr>
        <w:t>Steering Committee agreed that Objective 4 and the overarching goals needs to include explicit reference to f</w:t>
      </w:r>
      <w:r w:rsidR="00FF1F3E">
        <w:rPr>
          <w:rFonts w:eastAsia="Times New Roman" w:cstheme="minorHAnsi"/>
          <w:lang w:eastAsia="en-AU"/>
        </w:rPr>
        <w:t>inancial resourcing</w:t>
      </w:r>
    </w:p>
    <w:p w14:paraId="10E5DE78" w14:textId="3776EADE" w:rsidR="00472E90" w:rsidRDefault="00472E90" w:rsidP="00472E90">
      <w:pPr>
        <w:spacing w:after="0" w:line="240" w:lineRule="auto"/>
        <w:textAlignment w:val="baseline"/>
        <w:rPr>
          <w:rFonts w:eastAsia="Times New Roman" w:cstheme="minorHAnsi"/>
          <w:lang w:eastAsia="en-AU"/>
        </w:rPr>
      </w:pPr>
    </w:p>
    <w:p w14:paraId="2D35DCD8" w14:textId="77777777" w:rsidR="00636E29" w:rsidRDefault="00636E29" w:rsidP="00472E90">
      <w:pPr>
        <w:spacing w:after="0" w:line="240" w:lineRule="auto"/>
        <w:textAlignment w:val="baseline"/>
        <w:rPr>
          <w:rFonts w:eastAsia="Times New Roman" w:cstheme="minorHAnsi"/>
          <w:lang w:eastAsia="en-AU"/>
        </w:rPr>
      </w:pPr>
    </w:p>
    <w:p w14:paraId="681D254D" w14:textId="21E93421" w:rsidR="00472E90" w:rsidRPr="00472E90" w:rsidRDefault="00472E90" w:rsidP="00472E90">
      <w:pPr>
        <w:spacing w:after="0" w:line="240" w:lineRule="auto"/>
        <w:textAlignment w:val="baseline"/>
        <w:rPr>
          <w:rFonts w:eastAsia="Times New Roman" w:cstheme="minorHAnsi"/>
          <w:b/>
          <w:bCs/>
          <w:lang w:eastAsia="en-AU"/>
        </w:rPr>
      </w:pPr>
      <w:r w:rsidRPr="00472E90">
        <w:rPr>
          <w:rFonts w:eastAsia="Times New Roman" w:cstheme="minorHAnsi"/>
          <w:b/>
          <w:bCs/>
          <w:lang w:eastAsia="en-AU"/>
        </w:rPr>
        <w:lastRenderedPageBreak/>
        <w:t xml:space="preserve">Objective 1: </w:t>
      </w:r>
    </w:p>
    <w:p w14:paraId="05AB0D4D" w14:textId="57969C89" w:rsidR="00472E90" w:rsidRDefault="00472E90" w:rsidP="00472E90">
      <w:pPr>
        <w:pStyle w:val="ListParagraph"/>
        <w:numPr>
          <w:ilvl w:val="0"/>
          <w:numId w:val="16"/>
        </w:numPr>
        <w:spacing w:after="0" w:line="240" w:lineRule="auto"/>
        <w:textAlignment w:val="baseline"/>
        <w:rPr>
          <w:rFonts w:eastAsia="Times New Roman" w:cstheme="minorHAnsi"/>
          <w:lang w:eastAsia="en-AU"/>
        </w:rPr>
      </w:pPr>
      <w:r>
        <w:rPr>
          <w:rFonts w:eastAsia="Times New Roman" w:cstheme="minorHAnsi"/>
          <w:lang w:eastAsia="en-AU"/>
        </w:rPr>
        <w:t>Participants raised that conserving and enhancing the OUV</w:t>
      </w:r>
      <w:r w:rsidR="00636E29">
        <w:rPr>
          <w:rFonts w:eastAsia="Times New Roman" w:cstheme="minorHAnsi"/>
          <w:lang w:eastAsia="en-AU"/>
        </w:rPr>
        <w:t xml:space="preserve"> of the site</w:t>
      </w:r>
      <w:r>
        <w:rPr>
          <w:rFonts w:eastAsia="Times New Roman" w:cstheme="minorHAnsi"/>
          <w:lang w:eastAsia="en-AU"/>
        </w:rPr>
        <w:t xml:space="preserve"> is contingent on resourcing and that it would be advisable to have this stated in the document</w:t>
      </w:r>
    </w:p>
    <w:p w14:paraId="689C77F8" w14:textId="4C8A479C" w:rsidR="00472E90" w:rsidRDefault="00472E90" w:rsidP="00472E90">
      <w:pPr>
        <w:pStyle w:val="ListParagraph"/>
        <w:numPr>
          <w:ilvl w:val="0"/>
          <w:numId w:val="16"/>
        </w:numPr>
        <w:spacing w:after="0" w:line="240" w:lineRule="auto"/>
        <w:textAlignment w:val="baseline"/>
        <w:rPr>
          <w:rFonts w:eastAsia="Times New Roman" w:cstheme="minorHAnsi"/>
          <w:lang w:eastAsia="en-AU"/>
        </w:rPr>
      </w:pPr>
      <w:r>
        <w:rPr>
          <w:rFonts w:eastAsia="Times New Roman" w:cstheme="minorHAnsi"/>
          <w:lang w:eastAsia="en-AU"/>
        </w:rPr>
        <w:t>Suggestion to refine the wording of Objective 1 to include advocacy</w:t>
      </w:r>
    </w:p>
    <w:p w14:paraId="541D10CD" w14:textId="64D715FD" w:rsidR="00472E90" w:rsidRDefault="00472E90" w:rsidP="00472E90">
      <w:pPr>
        <w:pStyle w:val="ListParagraph"/>
        <w:numPr>
          <w:ilvl w:val="0"/>
          <w:numId w:val="16"/>
        </w:numPr>
        <w:spacing w:after="0" w:line="240" w:lineRule="auto"/>
        <w:textAlignment w:val="baseline"/>
        <w:rPr>
          <w:rFonts w:eastAsia="Times New Roman" w:cstheme="minorHAnsi"/>
          <w:lang w:eastAsia="en-AU"/>
        </w:rPr>
      </w:pPr>
      <w:r>
        <w:rPr>
          <w:rFonts w:eastAsia="Times New Roman" w:cstheme="minorHAnsi"/>
          <w:lang w:eastAsia="en-AU"/>
        </w:rPr>
        <w:t>Participants discussed responsibility, noting that the</w:t>
      </w:r>
      <w:r w:rsidR="00636E29">
        <w:rPr>
          <w:rFonts w:eastAsia="Times New Roman" w:cstheme="minorHAnsi"/>
          <w:lang w:eastAsia="en-AU"/>
        </w:rPr>
        <w:t xml:space="preserve"> current</w:t>
      </w:r>
      <w:r>
        <w:rPr>
          <w:rFonts w:eastAsia="Times New Roman" w:cstheme="minorHAnsi"/>
          <w:lang w:eastAsia="en-AU"/>
        </w:rPr>
        <w:t xml:space="preserve"> organisations </w:t>
      </w:r>
      <w:r w:rsidR="00636E29">
        <w:rPr>
          <w:rFonts w:eastAsia="Times New Roman" w:cstheme="minorHAnsi"/>
          <w:lang w:eastAsia="en-AU"/>
        </w:rPr>
        <w:t>with management responsibility for the site</w:t>
      </w:r>
      <w:r>
        <w:rPr>
          <w:rFonts w:eastAsia="Times New Roman" w:cstheme="minorHAnsi"/>
          <w:lang w:eastAsia="en-AU"/>
        </w:rPr>
        <w:t xml:space="preserve"> </w:t>
      </w:r>
      <w:r w:rsidR="00636E29">
        <w:rPr>
          <w:rFonts w:eastAsia="Times New Roman" w:cstheme="minorHAnsi"/>
          <w:lang w:eastAsia="en-AU"/>
        </w:rPr>
        <w:t xml:space="preserve">are </w:t>
      </w:r>
      <w:r>
        <w:rPr>
          <w:rFonts w:eastAsia="Times New Roman" w:cstheme="minorHAnsi"/>
          <w:lang w:eastAsia="en-AU"/>
        </w:rPr>
        <w:t>representatives on the Steering Committee</w:t>
      </w:r>
      <w:r w:rsidR="00636E29">
        <w:rPr>
          <w:rFonts w:eastAsia="Times New Roman" w:cstheme="minorHAnsi"/>
          <w:lang w:eastAsia="en-AU"/>
        </w:rPr>
        <w:t>.</w:t>
      </w:r>
    </w:p>
    <w:p w14:paraId="4E642C7C" w14:textId="0B81520C" w:rsidR="00472E90" w:rsidRPr="005425E9" w:rsidRDefault="00472E90" w:rsidP="00472E90">
      <w:pPr>
        <w:spacing w:after="0" w:line="240" w:lineRule="auto"/>
        <w:textAlignment w:val="baseline"/>
        <w:rPr>
          <w:rFonts w:eastAsia="Times New Roman" w:cstheme="minorHAnsi"/>
          <w:b/>
          <w:bCs/>
          <w:lang w:eastAsia="en-AU"/>
        </w:rPr>
      </w:pPr>
    </w:p>
    <w:p w14:paraId="7B355B4A" w14:textId="11D6B163" w:rsidR="00472E90" w:rsidRPr="005425E9" w:rsidRDefault="00472E90" w:rsidP="00472E90">
      <w:pPr>
        <w:spacing w:after="0" w:line="240" w:lineRule="auto"/>
        <w:textAlignment w:val="baseline"/>
        <w:rPr>
          <w:rFonts w:eastAsia="Times New Roman" w:cstheme="minorHAnsi"/>
          <w:b/>
          <w:bCs/>
          <w:lang w:eastAsia="en-AU"/>
        </w:rPr>
      </w:pPr>
      <w:r w:rsidRPr="005425E9">
        <w:rPr>
          <w:rFonts w:eastAsia="Times New Roman" w:cstheme="minorHAnsi"/>
          <w:b/>
          <w:bCs/>
          <w:lang w:eastAsia="en-AU"/>
        </w:rPr>
        <w:t xml:space="preserve">Objective 3: </w:t>
      </w:r>
    </w:p>
    <w:p w14:paraId="745FE07A" w14:textId="2B372588" w:rsidR="00472E90" w:rsidRDefault="00472E90" w:rsidP="00472E90">
      <w:pPr>
        <w:pStyle w:val="ListParagraph"/>
        <w:numPr>
          <w:ilvl w:val="0"/>
          <w:numId w:val="17"/>
        </w:numPr>
        <w:spacing w:after="0" w:line="240" w:lineRule="auto"/>
        <w:textAlignment w:val="baseline"/>
        <w:rPr>
          <w:rFonts w:eastAsia="Times New Roman" w:cstheme="minorHAnsi"/>
          <w:lang w:eastAsia="en-AU"/>
        </w:rPr>
      </w:pPr>
      <w:r>
        <w:rPr>
          <w:rFonts w:eastAsia="Times New Roman" w:cstheme="minorHAnsi"/>
          <w:lang w:eastAsia="en-AU"/>
        </w:rPr>
        <w:t>Participants discussed Objective 3 again, noting that the objective should be clearer around the specific and potential actions the Steering Committee could take</w:t>
      </w:r>
    </w:p>
    <w:p w14:paraId="21BBFEC3" w14:textId="77777777" w:rsidR="00636E29" w:rsidRDefault="005425E9" w:rsidP="00472E90">
      <w:pPr>
        <w:pStyle w:val="ListParagraph"/>
        <w:numPr>
          <w:ilvl w:val="0"/>
          <w:numId w:val="17"/>
        </w:numPr>
        <w:spacing w:after="0" w:line="240" w:lineRule="auto"/>
        <w:textAlignment w:val="baseline"/>
        <w:rPr>
          <w:rFonts w:eastAsia="Times New Roman" w:cstheme="minorHAnsi"/>
          <w:lang w:eastAsia="en-AU"/>
        </w:rPr>
      </w:pPr>
      <w:r>
        <w:rPr>
          <w:rFonts w:eastAsia="Times New Roman" w:cstheme="minorHAnsi"/>
          <w:lang w:eastAsia="en-AU"/>
        </w:rPr>
        <w:t>Agreement that the role of the Steering Committee is not</w:t>
      </w:r>
      <w:r w:rsidR="00D93900">
        <w:rPr>
          <w:rFonts w:eastAsia="Times New Roman" w:cstheme="minorHAnsi"/>
          <w:lang w:eastAsia="en-AU"/>
        </w:rPr>
        <w:t xml:space="preserve"> only</w:t>
      </w:r>
      <w:r>
        <w:rPr>
          <w:rFonts w:eastAsia="Times New Roman" w:cstheme="minorHAnsi"/>
          <w:lang w:eastAsia="en-AU"/>
        </w:rPr>
        <w:t xml:space="preserve"> to discuss but to determine appropriate action. </w:t>
      </w:r>
    </w:p>
    <w:p w14:paraId="2970A83F" w14:textId="7DA79996" w:rsidR="005425E9" w:rsidRDefault="005425E9" w:rsidP="00472E90">
      <w:pPr>
        <w:pStyle w:val="ListParagraph"/>
        <w:numPr>
          <w:ilvl w:val="0"/>
          <w:numId w:val="17"/>
        </w:numPr>
        <w:spacing w:after="0" w:line="240" w:lineRule="auto"/>
        <w:textAlignment w:val="baseline"/>
        <w:rPr>
          <w:rFonts w:eastAsia="Times New Roman" w:cstheme="minorHAnsi"/>
          <w:lang w:eastAsia="en-AU"/>
        </w:rPr>
      </w:pPr>
      <w:r>
        <w:rPr>
          <w:rFonts w:eastAsia="Times New Roman" w:cstheme="minorHAnsi"/>
          <w:lang w:eastAsia="en-AU"/>
        </w:rPr>
        <w:t>Agreement that the document should clearly define actions that could be taken</w:t>
      </w:r>
    </w:p>
    <w:p w14:paraId="3677499B" w14:textId="0B9A9B4B" w:rsidR="005425E9" w:rsidRDefault="005425E9" w:rsidP="00472E90">
      <w:pPr>
        <w:pStyle w:val="ListParagraph"/>
        <w:numPr>
          <w:ilvl w:val="0"/>
          <w:numId w:val="17"/>
        </w:numPr>
        <w:spacing w:after="0" w:line="240" w:lineRule="auto"/>
        <w:textAlignment w:val="baseline"/>
        <w:rPr>
          <w:rFonts w:eastAsia="Times New Roman" w:cstheme="minorHAnsi"/>
          <w:lang w:eastAsia="en-AU"/>
        </w:rPr>
      </w:pPr>
      <w:r>
        <w:rPr>
          <w:rFonts w:eastAsia="Times New Roman" w:cstheme="minorHAnsi"/>
          <w:lang w:eastAsia="en-AU"/>
        </w:rPr>
        <w:t xml:space="preserve">The issue of conflict of interest </w:t>
      </w:r>
      <w:r w:rsidR="00636E29">
        <w:rPr>
          <w:rFonts w:eastAsia="Times New Roman" w:cstheme="minorHAnsi"/>
          <w:lang w:eastAsia="en-AU"/>
        </w:rPr>
        <w:t>regarding</w:t>
      </w:r>
      <w:r>
        <w:rPr>
          <w:rFonts w:eastAsia="Times New Roman" w:cstheme="minorHAnsi"/>
          <w:lang w:eastAsia="en-AU"/>
        </w:rPr>
        <w:t xml:space="preserve"> development and planning matters </w:t>
      </w:r>
      <w:r w:rsidR="00636E29">
        <w:rPr>
          <w:rFonts w:eastAsia="Times New Roman" w:cstheme="minorHAnsi"/>
          <w:lang w:eastAsia="en-AU"/>
        </w:rPr>
        <w:t xml:space="preserve">within the WHEA </w:t>
      </w:r>
      <w:r>
        <w:rPr>
          <w:rFonts w:eastAsia="Times New Roman" w:cstheme="minorHAnsi"/>
          <w:lang w:eastAsia="en-AU"/>
        </w:rPr>
        <w:t xml:space="preserve">was raised. </w:t>
      </w:r>
    </w:p>
    <w:p w14:paraId="69899F77" w14:textId="101FC182" w:rsidR="005425E9" w:rsidRDefault="005425E9" w:rsidP="005425E9">
      <w:pPr>
        <w:spacing w:after="0" w:line="240" w:lineRule="auto"/>
        <w:textAlignment w:val="baseline"/>
        <w:rPr>
          <w:rFonts w:eastAsia="Times New Roman" w:cstheme="minorHAnsi"/>
          <w:lang w:eastAsia="en-AU"/>
        </w:rPr>
      </w:pPr>
    </w:p>
    <w:p w14:paraId="2D4F6016" w14:textId="0F2CCA02" w:rsidR="005425E9" w:rsidRPr="005425E9" w:rsidRDefault="005425E9" w:rsidP="005425E9">
      <w:pPr>
        <w:spacing w:after="0" w:line="240" w:lineRule="auto"/>
        <w:textAlignment w:val="baseline"/>
        <w:rPr>
          <w:rFonts w:eastAsia="Times New Roman" w:cstheme="minorHAnsi"/>
          <w:b/>
          <w:bCs/>
          <w:lang w:eastAsia="en-AU"/>
        </w:rPr>
      </w:pPr>
      <w:r w:rsidRPr="005425E9">
        <w:rPr>
          <w:rFonts w:eastAsia="Times New Roman" w:cstheme="minorHAnsi"/>
          <w:b/>
          <w:bCs/>
          <w:lang w:eastAsia="en-AU"/>
        </w:rPr>
        <w:t xml:space="preserve">Actions: </w:t>
      </w:r>
    </w:p>
    <w:p w14:paraId="444E5730" w14:textId="454441BF" w:rsidR="005425E9" w:rsidRDefault="005425E9" w:rsidP="005425E9">
      <w:pPr>
        <w:pStyle w:val="ListParagraph"/>
        <w:numPr>
          <w:ilvl w:val="0"/>
          <w:numId w:val="18"/>
        </w:numPr>
        <w:spacing w:after="0" w:line="240" w:lineRule="auto"/>
        <w:textAlignment w:val="baseline"/>
        <w:rPr>
          <w:rFonts w:eastAsia="Times New Roman" w:cstheme="minorHAnsi"/>
          <w:lang w:eastAsia="en-AU"/>
        </w:rPr>
      </w:pPr>
      <w:r w:rsidRPr="005425E9">
        <w:rPr>
          <w:rFonts w:eastAsia="Times New Roman" w:cstheme="minorHAnsi"/>
          <w:lang w:eastAsia="en-AU"/>
        </w:rPr>
        <w:t xml:space="preserve">Museums Victoria to consult First Peoples department and report back to Steering Committee and participants on preferred terminology throughout document  </w:t>
      </w:r>
    </w:p>
    <w:p w14:paraId="3AFC927F" w14:textId="3CA79AB7" w:rsidR="005425E9" w:rsidRDefault="005425E9" w:rsidP="005425E9">
      <w:pPr>
        <w:pStyle w:val="ListParagraph"/>
        <w:numPr>
          <w:ilvl w:val="0"/>
          <w:numId w:val="18"/>
        </w:numPr>
        <w:spacing w:after="0" w:line="240" w:lineRule="auto"/>
        <w:textAlignment w:val="baseline"/>
        <w:rPr>
          <w:rFonts w:eastAsia="Times New Roman" w:cstheme="minorHAnsi"/>
          <w:lang w:eastAsia="en-AU"/>
        </w:rPr>
      </w:pPr>
      <w:r>
        <w:rPr>
          <w:rFonts w:eastAsia="Times New Roman" w:cstheme="minorHAnsi"/>
          <w:lang w:eastAsia="en-AU"/>
        </w:rPr>
        <w:t xml:space="preserve">Heritage Victoria and working group to make changes to document, then circulate the updated document to Steering Committee members to review and comment on. </w:t>
      </w:r>
    </w:p>
    <w:p w14:paraId="04E72391" w14:textId="71503D77" w:rsidR="005425E9" w:rsidRDefault="005425E9" w:rsidP="005425E9">
      <w:pPr>
        <w:spacing w:after="0" w:line="240" w:lineRule="auto"/>
        <w:textAlignment w:val="baseline"/>
        <w:rPr>
          <w:rFonts w:eastAsia="Times New Roman" w:cstheme="minorHAnsi"/>
          <w:lang w:eastAsia="en-AU"/>
        </w:rPr>
      </w:pPr>
    </w:p>
    <w:p w14:paraId="6B832394" w14:textId="77777777" w:rsidR="005425E9" w:rsidRPr="007F1DDD" w:rsidRDefault="005425E9" w:rsidP="005425E9">
      <w:pPr>
        <w:spacing w:after="0" w:line="240" w:lineRule="auto"/>
        <w:textAlignment w:val="baseline"/>
        <w:rPr>
          <w:rFonts w:eastAsia="Times New Roman" w:cstheme="minorHAnsi"/>
          <w:b/>
          <w:bCs/>
          <w:lang w:eastAsia="en-AU"/>
        </w:rPr>
      </w:pPr>
      <w:r w:rsidRPr="00D87484">
        <w:rPr>
          <w:rFonts w:eastAsia="Times New Roman" w:cstheme="minorHAnsi"/>
          <w:b/>
          <w:bCs/>
          <w:lang w:eastAsia="en-AU"/>
        </w:rPr>
        <w:t xml:space="preserve">18.8 </w:t>
      </w:r>
      <w:r>
        <w:rPr>
          <w:rFonts w:eastAsia="Times New Roman" w:cstheme="minorHAnsi"/>
          <w:lang w:eastAsia="en-AU"/>
        </w:rPr>
        <w:tab/>
        <w:t>N</w:t>
      </w:r>
      <w:r w:rsidRPr="007F1DDD">
        <w:rPr>
          <w:rFonts w:eastAsia="Times New Roman" w:cstheme="minorHAnsi"/>
          <w:b/>
          <w:bCs/>
          <w:lang w:eastAsia="en-AU"/>
        </w:rPr>
        <w:t>ext meeting/ frequency of meetings </w:t>
      </w:r>
      <w:r>
        <w:rPr>
          <w:rFonts w:eastAsia="Times New Roman" w:cstheme="minorHAnsi"/>
          <w:b/>
          <w:bCs/>
          <w:lang w:eastAsia="en-AU"/>
        </w:rPr>
        <w:t xml:space="preserve">– Chair </w:t>
      </w:r>
    </w:p>
    <w:p w14:paraId="2E52FE6F" w14:textId="20F8CA8A" w:rsidR="005425E9" w:rsidRDefault="005425E9" w:rsidP="005425E9">
      <w:pPr>
        <w:spacing w:after="0" w:line="240" w:lineRule="auto"/>
        <w:textAlignment w:val="baseline"/>
        <w:rPr>
          <w:rFonts w:eastAsia="Times New Roman" w:cstheme="minorHAnsi"/>
          <w:lang w:eastAsia="en-AU"/>
        </w:rPr>
      </w:pPr>
    </w:p>
    <w:p w14:paraId="037ED572" w14:textId="0FC668DF" w:rsidR="005425E9" w:rsidRDefault="005425E9" w:rsidP="005425E9">
      <w:pPr>
        <w:spacing w:after="0" w:line="240" w:lineRule="auto"/>
        <w:textAlignment w:val="baseline"/>
        <w:rPr>
          <w:rFonts w:eastAsia="Times New Roman" w:cstheme="minorHAnsi"/>
          <w:b/>
          <w:bCs/>
          <w:lang w:eastAsia="en-AU"/>
        </w:rPr>
      </w:pPr>
      <w:r>
        <w:rPr>
          <w:rFonts w:eastAsia="Times New Roman" w:cstheme="minorHAnsi"/>
          <w:lang w:eastAsia="en-AU"/>
        </w:rPr>
        <w:t>The Steering Committee and participants agreed that the next meeting would be held in approximately eight weeks, on the</w:t>
      </w:r>
      <w:r w:rsidRPr="005425E9">
        <w:rPr>
          <w:rFonts w:eastAsia="Times New Roman" w:cstheme="minorHAnsi"/>
          <w:b/>
          <w:bCs/>
          <w:lang w:eastAsia="en-AU"/>
        </w:rPr>
        <w:t xml:space="preserve"> week of 2 July. </w:t>
      </w:r>
    </w:p>
    <w:p w14:paraId="49B1EB22" w14:textId="49965310" w:rsidR="005425E9" w:rsidRDefault="005425E9" w:rsidP="005425E9">
      <w:pPr>
        <w:spacing w:after="0" w:line="240" w:lineRule="auto"/>
        <w:textAlignment w:val="baseline"/>
        <w:rPr>
          <w:rFonts w:eastAsia="Times New Roman" w:cstheme="minorHAnsi"/>
          <w:b/>
          <w:bCs/>
          <w:lang w:eastAsia="en-AU"/>
        </w:rPr>
      </w:pPr>
    </w:p>
    <w:p w14:paraId="26FD733E" w14:textId="1B2D8A41" w:rsidR="005425E9" w:rsidRPr="005425E9" w:rsidRDefault="005425E9" w:rsidP="005425E9">
      <w:pPr>
        <w:spacing w:after="0" w:line="240" w:lineRule="auto"/>
        <w:jc w:val="center"/>
        <w:textAlignment w:val="baseline"/>
        <w:rPr>
          <w:rFonts w:eastAsia="Times New Roman" w:cstheme="minorHAnsi"/>
          <w:lang w:eastAsia="en-AU"/>
        </w:rPr>
      </w:pPr>
      <w:r>
        <w:rPr>
          <w:rFonts w:eastAsia="Times New Roman" w:cstheme="minorHAnsi"/>
          <w:b/>
          <w:bCs/>
          <w:lang w:eastAsia="en-AU"/>
        </w:rPr>
        <w:t>Meeting concluded at 11.05am</w:t>
      </w:r>
    </w:p>
    <w:sectPr w:rsidR="005425E9" w:rsidRPr="005425E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C45D" w14:textId="77777777" w:rsidR="005425E9" w:rsidRDefault="005425E9" w:rsidP="005425E9">
      <w:pPr>
        <w:spacing w:after="0" w:line="240" w:lineRule="auto"/>
      </w:pPr>
      <w:r>
        <w:separator/>
      </w:r>
    </w:p>
  </w:endnote>
  <w:endnote w:type="continuationSeparator" w:id="0">
    <w:p w14:paraId="1F05D6E2" w14:textId="77777777" w:rsidR="005425E9" w:rsidRDefault="005425E9" w:rsidP="005425E9">
      <w:pPr>
        <w:spacing w:after="0" w:line="240" w:lineRule="auto"/>
      </w:pPr>
      <w:r>
        <w:continuationSeparator/>
      </w:r>
    </w:p>
  </w:endnote>
  <w:endnote w:type="continuationNotice" w:id="1">
    <w:p w14:paraId="3E37181D" w14:textId="77777777" w:rsidR="008D348F" w:rsidRDefault="008D3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E53D" w14:textId="7C239491" w:rsidR="005425E9" w:rsidRDefault="005425E9">
    <w:pPr>
      <w:pStyle w:val="Footer"/>
      <w:jc w:val="right"/>
    </w:pPr>
    <w:r>
      <w:rPr>
        <w:noProof/>
      </w:rPr>
      <mc:AlternateContent>
        <mc:Choice Requires="wps">
          <w:drawing>
            <wp:anchor distT="0" distB="0" distL="114300" distR="114300" simplePos="0" relativeHeight="251658240" behindDoc="0" locked="0" layoutInCell="0" allowOverlap="1" wp14:anchorId="7C078252" wp14:editId="42DC220C">
              <wp:simplePos x="0" y="0"/>
              <wp:positionH relativeFrom="page">
                <wp:posOffset>0</wp:posOffset>
              </wp:positionH>
              <wp:positionV relativeFrom="page">
                <wp:posOffset>10228580</wp:posOffset>
              </wp:positionV>
              <wp:extent cx="7560310" cy="273050"/>
              <wp:effectExtent l="0" t="0" r="0" b="12700"/>
              <wp:wrapNone/>
              <wp:docPr id="1" name="MSIPCMf90d46428ce9f48b8315ff86"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8D874" w14:textId="5CF2B77A" w:rsidR="005425E9" w:rsidRPr="00082484" w:rsidRDefault="00082484" w:rsidP="00082484">
                          <w:pPr>
                            <w:spacing w:after="0"/>
                            <w:jc w:val="center"/>
                            <w:rPr>
                              <w:rFonts w:ascii="Calibri" w:hAnsi="Calibri" w:cs="Calibri"/>
                              <w:color w:val="000000"/>
                              <w:sz w:val="24"/>
                            </w:rPr>
                          </w:pPr>
                          <w:r w:rsidRPr="0008248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078252" id="_x0000_t202" coordsize="21600,21600" o:spt="202" path="m,l,21600r21600,l21600,xe">
              <v:stroke joinstyle="miter"/>
              <v:path gradientshapeok="t" o:connecttype="rect"/>
            </v:shapetype>
            <v:shape id="MSIPCMf90d46428ce9f48b8315ff86" o:spid="_x0000_s1026" type="#_x0000_t202" alt="{&quot;HashCode&quot;:1862493762,&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6D98D874" w14:textId="5CF2B77A" w:rsidR="005425E9" w:rsidRPr="00082484" w:rsidRDefault="00082484" w:rsidP="00082484">
                    <w:pPr>
                      <w:spacing w:after="0"/>
                      <w:jc w:val="center"/>
                      <w:rPr>
                        <w:rFonts w:ascii="Calibri" w:hAnsi="Calibri" w:cs="Calibri"/>
                        <w:color w:val="000000"/>
                        <w:sz w:val="24"/>
                      </w:rPr>
                    </w:pPr>
                    <w:r w:rsidRPr="00082484">
                      <w:rPr>
                        <w:rFonts w:ascii="Calibri" w:hAnsi="Calibri" w:cs="Calibri"/>
                        <w:color w:val="000000"/>
                        <w:sz w:val="24"/>
                      </w:rPr>
                      <w:t>OFFICIAL</w:t>
                    </w:r>
                  </w:p>
                </w:txbxContent>
              </v:textbox>
              <w10:wrap anchorx="page" anchory="page"/>
            </v:shape>
          </w:pict>
        </mc:Fallback>
      </mc:AlternateContent>
    </w:r>
    <w:sdt>
      <w:sdtPr>
        <w:id w:val="187835119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5FCCCBF3" w14:textId="77777777" w:rsidR="005425E9" w:rsidRDefault="0054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5651" w14:textId="77777777" w:rsidR="005425E9" w:rsidRDefault="005425E9" w:rsidP="005425E9">
      <w:pPr>
        <w:spacing w:after="0" w:line="240" w:lineRule="auto"/>
      </w:pPr>
      <w:r>
        <w:separator/>
      </w:r>
    </w:p>
  </w:footnote>
  <w:footnote w:type="continuationSeparator" w:id="0">
    <w:p w14:paraId="0611B5AA" w14:textId="77777777" w:rsidR="005425E9" w:rsidRDefault="005425E9" w:rsidP="005425E9">
      <w:pPr>
        <w:spacing w:after="0" w:line="240" w:lineRule="auto"/>
      </w:pPr>
      <w:r>
        <w:continuationSeparator/>
      </w:r>
    </w:p>
  </w:footnote>
  <w:footnote w:type="continuationNotice" w:id="1">
    <w:p w14:paraId="027B18DF" w14:textId="77777777" w:rsidR="008D348F" w:rsidRDefault="008D34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900"/>
    <w:multiLevelType w:val="hybridMultilevel"/>
    <w:tmpl w:val="4956F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70A47"/>
    <w:multiLevelType w:val="hybridMultilevel"/>
    <w:tmpl w:val="F5707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1284F"/>
    <w:multiLevelType w:val="hybridMultilevel"/>
    <w:tmpl w:val="0DA25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91A73"/>
    <w:multiLevelType w:val="hybridMultilevel"/>
    <w:tmpl w:val="B2B0BDD2"/>
    <w:lvl w:ilvl="0" w:tplc="D304D21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44DC0"/>
    <w:multiLevelType w:val="hybridMultilevel"/>
    <w:tmpl w:val="F2426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7B4891"/>
    <w:multiLevelType w:val="hybridMultilevel"/>
    <w:tmpl w:val="5A0A9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C153F"/>
    <w:multiLevelType w:val="hybridMultilevel"/>
    <w:tmpl w:val="4FD617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33628F"/>
    <w:multiLevelType w:val="hybridMultilevel"/>
    <w:tmpl w:val="81529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9A10B6"/>
    <w:multiLevelType w:val="hybridMultilevel"/>
    <w:tmpl w:val="97564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F56812"/>
    <w:multiLevelType w:val="hybridMultilevel"/>
    <w:tmpl w:val="8E4E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A4692C"/>
    <w:multiLevelType w:val="multilevel"/>
    <w:tmpl w:val="0CC08D94"/>
    <w:lvl w:ilvl="0">
      <w:start w:val="18"/>
      <w:numFmt w:val="decimal"/>
      <w:lvlText w:val="%1"/>
      <w:lvlJc w:val="left"/>
      <w:pPr>
        <w:ind w:left="560" w:hanging="560"/>
      </w:pPr>
      <w:rPr>
        <w:rFonts w:hint="default"/>
      </w:rPr>
    </w:lvl>
    <w:lvl w:ilvl="1">
      <w:start w:val="5"/>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99270A"/>
    <w:multiLevelType w:val="hybridMultilevel"/>
    <w:tmpl w:val="B156A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25B13"/>
    <w:multiLevelType w:val="multilevel"/>
    <w:tmpl w:val="56F8F144"/>
    <w:lvl w:ilvl="0">
      <w:start w:val="15"/>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1B48AA"/>
    <w:multiLevelType w:val="multilevel"/>
    <w:tmpl w:val="D980B284"/>
    <w:lvl w:ilvl="0">
      <w:start w:val="18"/>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DBE6A33"/>
    <w:multiLevelType w:val="hybridMultilevel"/>
    <w:tmpl w:val="85B6134C"/>
    <w:lvl w:ilvl="0" w:tplc="40D243D2">
      <w:start w:val="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F323297"/>
    <w:multiLevelType w:val="hybridMultilevel"/>
    <w:tmpl w:val="F1CCA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A0D88"/>
    <w:multiLevelType w:val="hybridMultilevel"/>
    <w:tmpl w:val="9C6E9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E6AD3"/>
    <w:multiLevelType w:val="hybridMultilevel"/>
    <w:tmpl w:val="7FD0AF88"/>
    <w:lvl w:ilvl="0" w:tplc="D304D21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9896066">
    <w:abstractNumId w:val="0"/>
  </w:num>
  <w:num w:numId="2" w16cid:durableId="1347903548">
    <w:abstractNumId w:val="13"/>
  </w:num>
  <w:num w:numId="3" w16cid:durableId="1547717731">
    <w:abstractNumId w:val="17"/>
  </w:num>
  <w:num w:numId="4" w16cid:durableId="760178002">
    <w:abstractNumId w:val="6"/>
  </w:num>
  <w:num w:numId="5" w16cid:durableId="5255904">
    <w:abstractNumId w:val="15"/>
  </w:num>
  <w:num w:numId="6" w16cid:durableId="908198834">
    <w:abstractNumId w:val="3"/>
  </w:num>
  <w:num w:numId="7" w16cid:durableId="2022583495">
    <w:abstractNumId w:val="12"/>
  </w:num>
  <w:num w:numId="8" w16cid:durableId="625551964">
    <w:abstractNumId w:val="10"/>
  </w:num>
  <w:num w:numId="9" w16cid:durableId="903637306">
    <w:abstractNumId w:val="11"/>
  </w:num>
  <w:num w:numId="10" w16cid:durableId="1232961412">
    <w:abstractNumId w:val="14"/>
  </w:num>
  <w:num w:numId="11" w16cid:durableId="969356531">
    <w:abstractNumId w:val="4"/>
  </w:num>
  <w:num w:numId="12" w16cid:durableId="1464349276">
    <w:abstractNumId w:val="1"/>
  </w:num>
  <w:num w:numId="13" w16cid:durableId="1566141832">
    <w:abstractNumId w:val="8"/>
  </w:num>
  <w:num w:numId="14" w16cid:durableId="1041899186">
    <w:abstractNumId w:val="5"/>
  </w:num>
  <w:num w:numId="15" w16cid:durableId="1943150554">
    <w:abstractNumId w:val="16"/>
  </w:num>
  <w:num w:numId="16" w16cid:durableId="55737837">
    <w:abstractNumId w:val="2"/>
  </w:num>
  <w:num w:numId="17" w16cid:durableId="2080976382">
    <w:abstractNumId w:val="7"/>
  </w:num>
  <w:num w:numId="18" w16cid:durableId="7859251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6F"/>
    <w:rsid w:val="00016E93"/>
    <w:rsid w:val="00051F0B"/>
    <w:rsid w:val="00070DA3"/>
    <w:rsid w:val="00082484"/>
    <w:rsid w:val="00103DEB"/>
    <w:rsid w:val="001B1806"/>
    <w:rsid w:val="001D6560"/>
    <w:rsid w:val="001F15EF"/>
    <w:rsid w:val="00231134"/>
    <w:rsid w:val="00270E14"/>
    <w:rsid w:val="0029769E"/>
    <w:rsid w:val="002A4048"/>
    <w:rsid w:val="00335C64"/>
    <w:rsid w:val="00360DD3"/>
    <w:rsid w:val="003C77EC"/>
    <w:rsid w:val="00443735"/>
    <w:rsid w:val="00472E90"/>
    <w:rsid w:val="00475A90"/>
    <w:rsid w:val="004E07EC"/>
    <w:rsid w:val="005069C2"/>
    <w:rsid w:val="005206AC"/>
    <w:rsid w:val="00526B41"/>
    <w:rsid w:val="005406CA"/>
    <w:rsid w:val="005425E9"/>
    <w:rsid w:val="005442E9"/>
    <w:rsid w:val="005C7EBC"/>
    <w:rsid w:val="006126C8"/>
    <w:rsid w:val="00626606"/>
    <w:rsid w:val="00630EF0"/>
    <w:rsid w:val="00633672"/>
    <w:rsid w:val="00635F3D"/>
    <w:rsid w:val="00636E29"/>
    <w:rsid w:val="00667F71"/>
    <w:rsid w:val="006C00B3"/>
    <w:rsid w:val="00735335"/>
    <w:rsid w:val="008633A8"/>
    <w:rsid w:val="00876804"/>
    <w:rsid w:val="008A3B43"/>
    <w:rsid w:val="008D1B26"/>
    <w:rsid w:val="008D348F"/>
    <w:rsid w:val="008F3351"/>
    <w:rsid w:val="0092710D"/>
    <w:rsid w:val="00937539"/>
    <w:rsid w:val="00A742BC"/>
    <w:rsid w:val="00A86F7E"/>
    <w:rsid w:val="00A96C44"/>
    <w:rsid w:val="00AA4578"/>
    <w:rsid w:val="00AC62AF"/>
    <w:rsid w:val="00B04AFA"/>
    <w:rsid w:val="00B074F9"/>
    <w:rsid w:val="00B2317B"/>
    <w:rsid w:val="00B24BDB"/>
    <w:rsid w:val="00B819DD"/>
    <w:rsid w:val="00BE080E"/>
    <w:rsid w:val="00C1156F"/>
    <w:rsid w:val="00C75579"/>
    <w:rsid w:val="00C760B0"/>
    <w:rsid w:val="00C84914"/>
    <w:rsid w:val="00C968FF"/>
    <w:rsid w:val="00CB3616"/>
    <w:rsid w:val="00CC025D"/>
    <w:rsid w:val="00CD1A7D"/>
    <w:rsid w:val="00CF073C"/>
    <w:rsid w:val="00D32CC7"/>
    <w:rsid w:val="00D456AB"/>
    <w:rsid w:val="00D7196A"/>
    <w:rsid w:val="00D85BAC"/>
    <w:rsid w:val="00D93900"/>
    <w:rsid w:val="00DA06F7"/>
    <w:rsid w:val="00DF0E8A"/>
    <w:rsid w:val="00EA6C93"/>
    <w:rsid w:val="00EC4C75"/>
    <w:rsid w:val="00F270F9"/>
    <w:rsid w:val="00F31EC3"/>
    <w:rsid w:val="00F45903"/>
    <w:rsid w:val="00F75E57"/>
    <w:rsid w:val="00F80758"/>
    <w:rsid w:val="00FA7168"/>
    <w:rsid w:val="00FF1F3E"/>
    <w:rsid w:val="00FF4B59"/>
    <w:rsid w:val="1EA77B13"/>
    <w:rsid w:val="387F3149"/>
    <w:rsid w:val="7F927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689DF"/>
  <w15:chartTrackingRefBased/>
  <w15:docId w15:val="{428882A1-8277-4A7B-9DCC-62A33EF1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15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1156F"/>
    <w:pPr>
      <w:ind w:left="720"/>
      <w:contextualSpacing/>
    </w:pPr>
  </w:style>
  <w:style w:type="character" w:styleId="Hyperlink">
    <w:name w:val="Hyperlink"/>
    <w:basedOn w:val="DefaultParagraphFont"/>
    <w:uiPriority w:val="99"/>
    <w:unhideWhenUsed/>
    <w:rsid w:val="00C1156F"/>
    <w:rPr>
      <w:color w:val="0563C1" w:themeColor="hyperlink"/>
      <w:u w:val="single"/>
    </w:rPr>
  </w:style>
  <w:style w:type="table" w:styleId="TableGrid">
    <w:name w:val="Table Grid"/>
    <w:basedOn w:val="TableNormal"/>
    <w:uiPriority w:val="39"/>
    <w:rsid w:val="00C1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5E9"/>
  </w:style>
  <w:style w:type="paragraph" w:styleId="Footer">
    <w:name w:val="footer"/>
    <w:basedOn w:val="Normal"/>
    <w:link w:val="FooterChar"/>
    <w:uiPriority w:val="99"/>
    <w:unhideWhenUsed/>
    <w:rsid w:val="0054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83</Value>
      <Value>3</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MeetDate xmlns="9fd47c19-1c4a-4d7d-b342-c10cef269344">2021-06-10T14:00:00+00:00</MeetDate>
    <fb3179c379644f499d7166d0c985669b xmlns="9fd47c19-1c4a-4d7d-b342-c10cef269344">
      <Terms xmlns="http://schemas.microsoft.com/office/infopath/2007/PartnerControls"/>
    </fb3179c379644f499d7166d0c985669b>
    <of4cb4f47d4a45968ca5ecca6e63ec03 xmlns="9fd47c19-1c4a-4d7d-b342-c10cef269344">
      <Terms xmlns="http://schemas.microsoft.com/office/infopath/2007/PartnerControls">
        <TermInfo xmlns="http://schemas.microsoft.com/office/infopath/2007/PartnerControls">
          <TermName xmlns="http://schemas.microsoft.com/office/infopath/2007/PartnerControls">Master sets of meeting papers</TermName>
          <TermId xmlns="http://schemas.microsoft.com/office/infopath/2007/PartnerControls">e8261a4b-f46d-480c-a782-8eb081a49fdd</TermId>
        </TermInfo>
      </Terms>
    </of4cb4f47d4a45968ca5ecca6e63ec03>
    <_dlc_DocId xmlns="a5f32de4-e402-4188-b034-e71ca7d22e54">DOCID380-1441733232-97</_dlc_DocId>
    <_dlc_DocIdUrl xmlns="a5f32de4-e402-4188-b034-e71ca7d22e54">
      <Url>https://delwpvicgovau.sharepoint.com/sites/ecm_380/_layouts/15/DocIdRedir.aspx?ID=DOCID380-1441733232-97</Url>
      <Description>DOCID380-1441733232-97</Description>
    </_dlc_DocIdUrl>
    <SharedWithUsers xmlns="c42f9c80-6326-4d3e-8624-f1221488f056">
      <UserInfo>
        <DisplayName>Evelina E Ericsson (DELWP)</DisplayName>
        <AccountId>183</AccountId>
        <AccountType/>
      </UserInfo>
      <UserInfo>
        <DisplayName>Amy L MacKintosh (DELWP)</DisplayName>
        <AccountId>1257</AccountId>
        <AccountType/>
      </UserInfo>
    </SharedWithUsers>
    <Status xmlns="77ebedd4-43b1-41da-a353-70294ce5c76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CM V2 External Committees" ma:contentTypeID="0x0101009298E819CE1EBB4F8D2096B3E0F0C2910B007221A84E2F74E64A8EC362D464D423BD" ma:contentTypeVersion="2932" ma:contentTypeDescription="For use with ECM V2 External Committees libraries. A Department member has a role on a VPS or Government Committee or Body, including interdepartmental committees (IDC)" ma:contentTypeScope="" ma:versionID="dd6da6e04444ba9d2c13f886e1975700">
  <xsd:schema xmlns:xsd="http://www.w3.org/2001/XMLSchema" xmlns:xs="http://www.w3.org/2001/XMLSchema" xmlns:p="http://schemas.microsoft.com/office/2006/metadata/properties" xmlns:ns2="9fd47c19-1c4a-4d7d-b342-c10cef269344" xmlns:ns3="a5f32de4-e402-4188-b034-e71ca7d22e54" xmlns:ns4="77ebedd4-43b1-41da-a353-70294ce5c76b" xmlns:ns5="c42f9c80-6326-4d3e-8624-f1221488f056" targetNamespace="http://schemas.microsoft.com/office/2006/metadata/properties" ma:root="true" ma:fieldsID="bfbf99cec3e5b224abe91e0d104be52a" ns2:_="" ns3:_="" ns4:_="" ns5:_="">
    <xsd:import namespace="9fd47c19-1c4a-4d7d-b342-c10cef269344"/>
    <xsd:import namespace="a5f32de4-e402-4188-b034-e71ca7d22e54"/>
    <xsd:import namespace="77ebedd4-43b1-41da-a353-70294ce5c76b"/>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of4cb4f47d4a45968ca5ecca6e63ec03" minOccurs="0"/>
                <xsd:element ref="ns2:g91c59fb10974fa1a03160ad8386f0f4" minOccurs="0"/>
                <xsd:element ref="ns4:MediaServiceAutoKeyPoints" minOccurs="0"/>
                <xsd:element ref="ns4:MediaServiceKeyPoints" minOccurs="0"/>
                <xsd:element ref="ns5:SharedWithUsers" minOccurs="0"/>
                <xsd:element ref="ns5: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2:MeetDate" minOccurs="0"/>
                <xsd:element ref="ns4:Statu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of4cb4f47d4a45968ca5ecca6e63ec03" ma:index="19" ma:taxonomy="true" ma:internalName="of4cb4f47d4a45968ca5ecca6e63ec03" ma:taxonomyFieldName="Records_x0020_Class_x0020_External_x0020_Committees" ma:displayName="Classification" ma:default="" ma:fieldId="{8f4cb4f4-7d4a-4596-8ca5-ecca6e63ec03}" ma:sspId="797aeec6-0273-40f2-ab3e-beee73212332" ma:termSetId="4258747f-0974-48f0-ac10-46f208a52cd4" ma:anchorId="4e72128b-754e-427e-99a2-063af068d4e4" ma:open="false" ma:isKeyword="false">
      <xsd:complexType>
        <xsd:sequence>
          <xsd:element ref="pc:Terms" minOccurs="0" maxOccurs="1"/>
        </xsd:sequence>
      </xsd:complex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MeetDate" ma:index="35" nillable="true" ma:displayName="Meeting Date" ma:format="DateOnly" ma:internalName="Me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ebedd4-43b1-41da-a353-70294ce5c76b"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Status" ma:index="36" nillable="true" ma:displayName="Status" ma:description="Status of document" ma:format="Dropdown" ma:internalName="Status">
      <xsd:simpleType>
        <xsd:union memberTypes="dms:Text">
          <xsd:simpleType>
            <xsd:restriction base="dms:Choice">
              <xsd:enumeration value="Archived"/>
              <xsd:enumeration value="Current"/>
            </xsd:restriction>
          </xsd:simpleType>
        </xsd:un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6B62D-84FE-461A-9534-945BBC3A2A26}">
  <ds:schemaRefs>
    <ds:schemaRef ds:uri="Microsoft.SharePoint.Taxonomy.ContentTypeSync"/>
  </ds:schemaRefs>
</ds:datastoreItem>
</file>

<file path=customXml/itemProps2.xml><?xml version="1.0" encoding="utf-8"?>
<ds:datastoreItem xmlns:ds="http://schemas.openxmlformats.org/officeDocument/2006/customXml" ds:itemID="{0D2DB7B9-566D-474E-A9AB-695C2CECB48D}">
  <ds:schemaRefs>
    <ds:schemaRef ds:uri="http://schemas.microsoft.com/sharepoint/v3/contenttype/forms"/>
  </ds:schemaRefs>
</ds:datastoreItem>
</file>

<file path=customXml/itemProps3.xml><?xml version="1.0" encoding="utf-8"?>
<ds:datastoreItem xmlns:ds="http://schemas.openxmlformats.org/officeDocument/2006/customXml" ds:itemID="{CE60C582-BF25-432C-8E92-1A73F605169E}">
  <ds:schemaRefs>
    <ds:schemaRef ds:uri="77ebedd4-43b1-41da-a353-70294ce5c76b"/>
    <ds:schemaRef ds:uri="http://schemas.microsoft.com/office/2006/documentManagement/types"/>
    <ds:schemaRef ds:uri="c42f9c80-6326-4d3e-8624-f1221488f056"/>
    <ds:schemaRef ds:uri="a5f32de4-e402-4188-b034-e71ca7d22e5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5C684967-6B6E-4057-8D52-333CA7C29432}">
  <ds:schemaRefs>
    <ds:schemaRef ds:uri="http://schemas.microsoft.com/sharepoint/events"/>
  </ds:schemaRefs>
</ds:datastoreItem>
</file>

<file path=customXml/itemProps5.xml><?xml version="1.0" encoding="utf-8"?>
<ds:datastoreItem xmlns:ds="http://schemas.openxmlformats.org/officeDocument/2006/customXml" ds:itemID="{9A13EC41-8DEF-40CC-8B91-EEE34BA7C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77ebedd4-43b1-41da-a353-70294ce5c76b"/>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10890</Characters>
  <DocSecurity>0</DocSecurity>
  <Lines>90</Lines>
  <Paragraphs>25</Paragraphs>
  <ScaleCrop>false</ScaleCrop>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2023-09-19T05:22:00Z</dcterms:created>
  <dcterms:modified xsi:type="dcterms:W3CDTF">2023-09-19T05:22:00Z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0x0101009298E819CE1EBB4F8D2096B3E0F0C2910B007221A84E2F74E64A8EC362D464D423BD</vt:lpwstr>
  </property>
  <property fmtid="{D5CDD505-2E9C-101B-9397-08002B2CF9AE}" pid="3" name="Record Purpose">
    <vt:lpwstr/>
  </property>
  <property fmtid="{D5CDD505-2E9C-101B-9397-08002B2CF9AE}" pid="4" name="Department Document Type">
    <vt:lpwstr/>
  </property>
  <property fmtid="{D5CDD505-2E9C-101B-9397-08002B2CF9AE}" pid="5" name="Dissemination Limiting Marker">
    <vt:lpwstr/>
  </property>
  <property fmtid="{D5CDD505-2E9C-101B-9397-08002B2CF9AE}" pid="6" name="Records Class External Committees">
    <vt:lpwstr>83</vt:lpwstr>
  </property>
  <property fmtid="{D5CDD505-2E9C-101B-9397-08002B2CF9AE}" pid="7" name="Security Classification">
    <vt:lpwstr>3;#Unclassified|7fa379f4-4aba-4692-ab80-7d39d3a23cf4</vt:lpwstr>
  </property>
  <property fmtid="{D5CDD505-2E9C-101B-9397-08002B2CF9AE}" pid="8" name="_dlc_DocIdItemGuid">
    <vt:lpwstr>d7123d2d-f07b-4cca-acb6-46479a4431a9</vt:lpwstr>
  </property>
  <property fmtid="{D5CDD505-2E9C-101B-9397-08002B2CF9AE}" pid="9" name="_docset_NoMedatataSyncRequired">
    <vt:lpwstr>False</vt:lpwstr>
  </property>
  <property fmtid="{D5CDD505-2E9C-101B-9397-08002B2CF9AE}" pid="10" name="MSIP_Label_4257e2ab-f512-40e2-9c9a-c64247360765_Enabled">
    <vt:lpwstr>true</vt:lpwstr>
  </property>
  <property fmtid="{D5CDD505-2E9C-101B-9397-08002B2CF9AE}" pid="11" name="MSIP_Label_4257e2ab-f512-40e2-9c9a-c64247360765_SetDate">
    <vt:lpwstr>2023-09-19T05:22:18Z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2b3d43fd-9b0c-40f5-a151-a1ed9166045a</vt:lpwstr>
  </property>
  <property fmtid="{D5CDD505-2E9C-101B-9397-08002B2CF9AE}" pid="16" name="MSIP_Label_4257e2ab-f512-40e2-9c9a-c64247360765_ContentBits">
    <vt:lpwstr>2</vt:lpwstr>
  </property>
</Properties>
</file>